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3D56" w14:textId="5658958D" w:rsidR="008448EC" w:rsidRDefault="005567AA" w:rsidP="008B1CFC">
      <w:pPr>
        <w:ind w:left="0"/>
        <w:rPr>
          <w:rFonts w:ascii="Calibri" w:hAnsi="Calibri"/>
          <w:sz w:val="18"/>
        </w:rPr>
      </w:pPr>
      <w:r w:rsidRPr="00847331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7470EE08" wp14:editId="0DC19407">
            <wp:extent cx="2880360" cy="459740"/>
            <wp:effectExtent l="0" t="0" r="0" b="0"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CD48" w14:textId="77777777" w:rsidR="00601B60" w:rsidRDefault="00601B60" w:rsidP="00601B60">
      <w:pPr>
        <w:ind w:left="-142" w:right="1"/>
        <w:rPr>
          <w:rFonts w:ascii="Calibri" w:hAnsi="Calibri" w:cs="Arial"/>
          <w:i/>
          <w:color w:val="000000"/>
          <w:sz w:val="20"/>
          <w:szCs w:val="20"/>
          <w:shd w:val="clear" w:color="auto" w:fill="FFFFFF"/>
        </w:rPr>
      </w:pPr>
    </w:p>
    <w:p w14:paraId="70F1101B" w14:textId="77777777" w:rsidR="00601B60" w:rsidRPr="00D80F17" w:rsidRDefault="00B052B2" w:rsidP="00D80F17">
      <w:pPr>
        <w:shd w:val="clear" w:color="auto" w:fill="D9D9D9"/>
        <w:ind w:left="567" w:right="1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 « En 2009, à</w:t>
      </w:r>
      <w:r w:rsidR="00601B60"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 cause de la disparition des anchois, </w:t>
      </w:r>
      <w:r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la </w:t>
      </w:r>
      <w:r w:rsidR="00601B60"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pêche a été restreinte au large des côtes du Pérou, Cela a fait exploser le cours des farines de poisson dont ce pays est l’un des principaux producteurs, puisqu’il fournit plus de </w:t>
      </w:r>
      <w:r w:rsidR="00601B60" w:rsidRPr="00D80F17">
        <w:rPr>
          <w:rFonts w:ascii="Calibri" w:hAnsi="Calibri" w:cs="Arial"/>
          <w:b/>
          <w:color w:val="7030A0"/>
          <w:sz w:val="20"/>
          <w:szCs w:val="20"/>
          <w:shd w:val="clear" w:color="auto" w:fill="D9D9D9"/>
        </w:rPr>
        <w:t>30 % de l’offre globale.</w:t>
      </w:r>
      <w:r w:rsidR="00601B60" w:rsidRPr="00D80F17">
        <w:rPr>
          <w:rFonts w:ascii="Calibri" w:hAnsi="Calibri" w:cs="Arial"/>
          <w:b/>
          <w:color w:val="0070C0"/>
          <w:sz w:val="20"/>
          <w:szCs w:val="20"/>
          <w:shd w:val="clear" w:color="auto" w:fill="D9D9D9"/>
        </w:rPr>
        <w:t xml:space="preserve"> </w:t>
      </w:r>
      <w:r w:rsidR="00601B60"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Au cours des six derniers mois, </w:t>
      </w:r>
      <w:r w:rsidR="00601B60" w:rsidRPr="00D80F17">
        <w:rPr>
          <w:rFonts w:ascii="Calibri" w:hAnsi="Calibri" w:cs="Arial"/>
          <w:b/>
          <w:color w:val="7030A0"/>
          <w:sz w:val="20"/>
          <w:szCs w:val="20"/>
          <w:shd w:val="clear" w:color="auto" w:fill="D9D9D9"/>
        </w:rPr>
        <w:t>les prix avaient  doublé</w:t>
      </w:r>
      <w:r w:rsidR="00601B60" w:rsidRPr="00D80F17">
        <w:rPr>
          <w:rFonts w:ascii="Calibri" w:hAnsi="Calibri" w:cs="Arial"/>
          <w:color w:val="7030A0"/>
          <w:sz w:val="20"/>
          <w:szCs w:val="20"/>
          <w:shd w:val="clear" w:color="auto" w:fill="D9D9D9"/>
        </w:rPr>
        <w:t>.</w:t>
      </w:r>
      <w:r w:rsidR="00601B60"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 </w:t>
      </w:r>
    </w:p>
    <w:p w14:paraId="6B03CA8D" w14:textId="77777777" w:rsidR="00601B60" w:rsidRPr="00D80F17" w:rsidRDefault="00601B60" w:rsidP="00D80F17">
      <w:pPr>
        <w:shd w:val="clear" w:color="auto" w:fill="D9D9D9"/>
        <w:ind w:left="567" w:right="1"/>
        <w:rPr>
          <w:rFonts w:ascii="Calibri" w:hAnsi="Calibri" w:cs="Arial"/>
          <w:sz w:val="20"/>
          <w:szCs w:val="20"/>
          <w:shd w:val="clear" w:color="auto" w:fill="FFFFFF"/>
        </w:rPr>
      </w:pPr>
      <w:r w:rsidRPr="00D80F17">
        <w:rPr>
          <w:rFonts w:ascii="Calibri" w:hAnsi="Calibri" w:cs="Arial"/>
          <w:color w:val="000000"/>
          <w:sz w:val="20"/>
          <w:szCs w:val="20"/>
          <w:shd w:val="clear" w:color="auto" w:fill="D9D9D9"/>
        </w:rPr>
        <w:t xml:space="preserve">Après une suspension de la pêche décidée par le gouvernement, le Pérou a vu le volume de sa pêche </w:t>
      </w:r>
      <w:r w:rsidRPr="00D80F17">
        <w:rPr>
          <w:rFonts w:ascii="Calibri" w:hAnsi="Calibri" w:cs="Arial"/>
          <w:b/>
          <w:color w:val="7030A0"/>
          <w:sz w:val="20"/>
          <w:szCs w:val="20"/>
          <w:shd w:val="clear" w:color="auto" w:fill="D9D9D9"/>
        </w:rPr>
        <w:t>diminuer de près de 35 %.</w:t>
      </w:r>
      <w:r w:rsidRPr="00D80F17">
        <w:rPr>
          <w:rFonts w:ascii="Calibri" w:hAnsi="Calibri" w:cs="Arial"/>
          <w:color w:val="0070C0"/>
          <w:sz w:val="20"/>
          <w:szCs w:val="20"/>
          <w:shd w:val="clear" w:color="auto" w:fill="D9D9D9"/>
        </w:rPr>
        <w:t> </w:t>
      </w:r>
      <w:r w:rsidRPr="00D80F17">
        <w:rPr>
          <w:rFonts w:ascii="Calibri" w:hAnsi="Calibri" w:cs="Arial"/>
          <w:sz w:val="20"/>
          <w:szCs w:val="20"/>
          <w:shd w:val="clear" w:color="auto" w:fill="D9D9D9"/>
        </w:rPr>
        <w:t>»</w:t>
      </w:r>
    </w:p>
    <w:p w14:paraId="0B7E6F0C" w14:textId="77777777" w:rsidR="00601B60" w:rsidRPr="007247E7" w:rsidRDefault="00601B60" w:rsidP="00601B60">
      <w:pPr>
        <w:ind w:left="567" w:right="1"/>
        <w:rPr>
          <w:rFonts w:ascii="Calibri" w:hAnsi="Calibri" w:cs="Arial"/>
          <w:i/>
          <w:color w:val="000000"/>
          <w:sz w:val="20"/>
          <w:szCs w:val="20"/>
          <w:shd w:val="clear" w:color="auto" w:fill="FFFFFF"/>
        </w:rPr>
      </w:pPr>
    </w:p>
    <w:p w14:paraId="0C76E186" w14:textId="77777777" w:rsidR="00601B60" w:rsidRDefault="00601B60" w:rsidP="00601B60">
      <w:pPr>
        <w:ind w:left="0" w:right="1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455F18">
        <w:rPr>
          <w:rFonts w:ascii="Calibri" w:hAnsi="Calibri" w:cs="Arial"/>
          <w:b/>
          <w:color w:val="0000FF"/>
          <w:sz w:val="20"/>
          <w:szCs w:val="20"/>
          <w:shd w:val="clear" w:color="auto" w:fill="FFFFFF"/>
        </w:rPr>
        <w:t>1. a)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Pour chaque expression écrite en violet, indiquer si el</w:t>
      </w:r>
      <w:r w:rsidR="00D80F17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le représente une proportion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ou un pourcentage d’évolution : dans ce dernier cas, on précisera le coefficient multiplicateur.</w:t>
      </w:r>
    </w:p>
    <w:p w14:paraId="47B69411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25B2778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E05F186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50F6DBC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BF186C9" w14:textId="77777777" w:rsidR="00601B60" w:rsidRDefault="00601B60" w:rsidP="00601B60">
      <w:pPr>
        <w:ind w:left="0" w:right="1"/>
        <w:rPr>
          <w:rFonts w:ascii="Calibri" w:hAnsi="Calibri"/>
          <w:noProof/>
          <w:sz w:val="18"/>
          <w:lang w:eastAsia="fr-FR"/>
        </w:rPr>
      </w:pPr>
      <w:r w:rsidRPr="00455F18">
        <w:rPr>
          <w:rFonts w:ascii="Calibri" w:hAnsi="Calibri" w:cs="Arial"/>
          <w:b/>
          <w:color w:val="0000FF"/>
          <w:sz w:val="20"/>
          <w:szCs w:val="20"/>
          <w:shd w:val="clear" w:color="auto" w:fill="FFFFFF"/>
        </w:rPr>
        <w:t>b)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L’offre globale mondiale de farine de poisson était, en 2009, d’environ 6 millions de tonnes. Calculer la quantité fournie par le Pérou.</w:t>
      </w:r>
      <w:r w:rsidRPr="00601B60">
        <w:rPr>
          <w:rFonts w:ascii="Calibri" w:hAnsi="Calibri"/>
          <w:noProof/>
          <w:sz w:val="18"/>
          <w:lang w:eastAsia="fr-FR"/>
        </w:rPr>
        <w:t xml:space="preserve"> </w:t>
      </w:r>
    </w:p>
    <w:p w14:paraId="3BCC9D6B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3BFE7E4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42FDD62" w14:textId="2A6E8CE4" w:rsidR="00601B60" w:rsidRDefault="00601B60" w:rsidP="00601B60">
      <w:pPr>
        <w:ind w:left="0" w:right="1"/>
        <w:jc w:val="right"/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</w:p>
    <w:p w14:paraId="1B4CE45A" w14:textId="4EDF924D" w:rsidR="00B052B2" w:rsidRDefault="005567AA" w:rsidP="00601B60">
      <w:pPr>
        <w:spacing w:after="60"/>
        <w:ind w:left="0" w:right="1"/>
        <w:rPr>
          <w:rFonts w:ascii="Calibri" w:hAnsi="Calibri"/>
          <w:b/>
          <w:color w:val="0000FF"/>
          <w:sz w:val="20"/>
          <w:szCs w:val="20"/>
        </w:rPr>
      </w:pPr>
      <w:r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CB4B69C" wp14:editId="34F8FBC5">
            <wp:simplePos x="0" y="0"/>
            <wp:positionH relativeFrom="column">
              <wp:posOffset>4491990</wp:posOffset>
            </wp:positionH>
            <wp:positionV relativeFrom="paragraph">
              <wp:posOffset>226060</wp:posOffset>
            </wp:positionV>
            <wp:extent cx="1809115" cy="2044065"/>
            <wp:effectExtent l="0" t="0" r="0" b="0"/>
            <wp:wrapSquare wrapText="bothSides"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10BD0" w14:textId="77777777" w:rsidR="00601B60" w:rsidRP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2.</w:t>
      </w:r>
      <w:r w:rsidRPr="00601B60">
        <w:rPr>
          <w:rFonts w:ascii="Calibri" w:hAnsi="Calibri"/>
          <w:sz w:val="20"/>
          <w:szCs w:val="20"/>
        </w:rPr>
        <w:t xml:space="preserve"> Le graphique ci-contre représente les taux mensuels d’évolution, en %, du prix moyen de la tonne de la farine de poisson pour les mois de juin à décembre 2014. Le mois de juin est le mois de rang 1. </w:t>
      </w:r>
    </w:p>
    <w:p w14:paraId="278F1077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a)</w:t>
      </w:r>
      <w:r w:rsidRPr="00601B60">
        <w:rPr>
          <w:rFonts w:ascii="Calibri" w:hAnsi="Calibri"/>
          <w:sz w:val="20"/>
          <w:szCs w:val="20"/>
        </w:rPr>
        <w:t xml:space="preserve"> Interpréter le nombre 9,93 de ce graphique. </w:t>
      </w:r>
    </w:p>
    <w:p w14:paraId="36778045" w14:textId="77777777" w:rsidR="00B052B2" w:rsidRDefault="00B052B2" w:rsidP="00B052B2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180A525" w14:textId="77777777" w:rsidR="00601B60" w:rsidRPr="00601B60" w:rsidRDefault="00B052B2" w:rsidP="00B052B2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F4C3A41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b)</w:t>
      </w:r>
      <w:r w:rsidRPr="00601B60">
        <w:rPr>
          <w:rFonts w:ascii="Calibri" w:hAnsi="Calibri"/>
          <w:sz w:val="20"/>
          <w:szCs w:val="20"/>
        </w:rPr>
        <w:t xml:space="preserve"> Le prix moyen de la tonne de farine de poisson a-t-il baissé au  mois de décembre 2014 par rapport au mois de novembre 2014? Justifier.</w:t>
      </w:r>
    </w:p>
    <w:p w14:paraId="0A63CA33" w14:textId="77777777" w:rsidR="00B052B2" w:rsidRDefault="00B052B2" w:rsidP="00B052B2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150C04C" w14:textId="77777777" w:rsidR="00A6166F" w:rsidRDefault="00B052B2" w:rsidP="00B052B2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1EDFF2D" w14:textId="77777777" w:rsidR="00601B60" w:rsidRDefault="00601B60" w:rsidP="00B052B2">
      <w:pPr>
        <w:spacing w:before="12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c)</w:t>
      </w:r>
      <w:r w:rsidRPr="00601B60">
        <w:rPr>
          <w:rFonts w:ascii="Calibri" w:hAnsi="Calibri"/>
          <w:sz w:val="20"/>
          <w:szCs w:val="20"/>
        </w:rPr>
        <w:t xml:space="preserve"> La baisse totale du prix de la tonne de farine de poisson est-elle de</w:t>
      </w:r>
      <w:r w:rsidR="00B052B2">
        <w:rPr>
          <w:rFonts w:ascii="Calibri" w:hAnsi="Calibri"/>
          <w:sz w:val="20"/>
          <w:szCs w:val="20"/>
        </w:rPr>
        <w:t xml:space="preserve"> 4,05 % pour les deux mois d’aoû</w:t>
      </w:r>
      <w:r w:rsidRPr="00601B60">
        <w:rPr>
          <w:rFonts w:ascii="Calibri" w:hAnsi="Calibri"/>
          <w:sz w:val="20"/>
          <w:szCs w:val="20"/>
        </w:rPr>
        <w:t>t et septembre 2014 ? Justifier.</w:t>
      </w:r>
    </w:p>
    <w:p w14:paraId="2263137A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DEEF6A7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3795283" w14:textId="5784D8F3" w:rsidR="00B052B2" w:rsidRPr="00B052B2" w:rsidRDefault="002931E3" w:rsidP="00A6166F">
      <w:pPr>
        <w:spacing w:before="120"/>
        <w:ind w:left="5664" w:firstLine="8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</w:p>
    <w:p w14:paraId="405F505E" w14:textId="1A75DB88" w:rsidR="00D80F17" w:rsidRDefault="005567AA" w:rsidP="00601B60">
      <w:pPr>
        <w:spacing w:after="60"/>
        <w:ind w:left="0" w:right="1"/>
        <w:rPr>
          <w:rFonts w:ascii="Calibri" w:hAnsi="Calibri"/>
          <w:b/>
          <w:color w:val="0000FF"/>
          <w:sz w:val="20"/>
          <w:szCs w:val="20"/>
        </w:rPr>
      </w:pPr>
      <w:r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BCE5525" wp14:editId="67E01440">
            <wp:simplePos x="0" y="0"/>
            <wp:positionH relativeFrom="column">
              <wp:posOffset>2945765</wp:posOffset>
            </wp:positionH>
            <wp:positionV relativeFrom="paragraph">
              <wp:posOffset>213995</wp:posOffset>
            </wp:positionV>
            <wp:extent cx="3341370" cy="1453515"/>
            <wp:effectExtent l="0" t="0" r="0" b="0"/>
            <wp:wrapSquare wrapText="bothSides"/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0BC1" w14:textId="77777777" w:rsidR="00B052B2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3.</w:t>
      </w:r>
      <w:r w:rsidRPr="00601B60">
        <w:rPr>
          <w:rFonts w:ascii="Calibri" w:hAnsi="Calibri"/>
          <w:sz w:val="20"/>
          <w:szCs w:val="20"/>
        </w:rPr>
        <w:t xml:space="preserve"> On sait que la tonne de farine de poisson était de </w:t>
      </w:r>
    </w:p>
    <w:p w14:paraId="0E1EAA48" w14:textId="77777777" w:rsidR="00601B60" w:rsidRP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601B60">
        <w:rPr>
          <w:rFonts w:ascii="Calibri" w:hAnsi="Calibri"/>
          <w:sz w:val="20"/>
          <w:szCs w:val="20"/>
        </w:rPr>
        <w:t xml:space="preserve">1 472 € par tonne en juin 2014. </w:t>
      </w:r>
    </w:p>
    <w:p w14:paraId="4977445A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a)</w:t>
      </w:r>
      <w:r w:rsidRPr="00601B60">
        <w:rPr>
          <w:rFonts w:ascii="Calibri" w:hAnsi="Calibri"/>
          <w:sz w:val="20"/>
          <w:szCs w:val="20"/>
        </w:rPr>
        <w:t xml:space="preserve"> Sur une feuille de calcul du tableur, préparer le tableau suivant et calculer le prix moyen en euro de la tonne de farine de poisson au mois de juillet 2014. </w:t>
      </w:r>
    </w:p>
    <w:p w14:paraId="7F86135F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</w:p>
    <w:p w14:paraId="55A22C2E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</w:p>
    <w:p w14:paraId="4985C68A" w14:textId="77777777" w:rsidR="00601B60" w:rsidRP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</w:p>
    <w:p w14:paraId="2C1E7034" w14:textId="77777777" w:rsidR="00D80F17" w:rsidRDefault="00601B60" w:rsidP="00D80F17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lastRenderedPageBreak/>
        <w:t>b)</w:t>
      </w:r>
      <w:r w:rsidRPr="00601B60">
        <w:rPr>
          <w:rFonts w:ascii="Calibri" w:hAnsi="Calibri"/>
          <w:sz w:val="20"/>
          <w:szCs w:val="20"/>
        </w:rPr>
        <w:t xml:space="preserve"> Calculer le prix moyen en euro de la tonne de farine de poisson au mois </w:t>
      </w:r>
      <w:r w:rsidR="00B052B2">
        <w:rPr>
          <w:rFonts w:ascii="Calibri" w:hAnsi="Calibri"/>
          <w:sz w:val="20"/>
          <w:szCs w:val="20"/>
        </w:rPr>
        <w:t xml:space="preserve">de </w:t>
      </w:r>
      <w:r w:rsidRPr="00601B60">
        <w:rPr>
          <w:rFonts w:ascii="Calibri" w:hAnsi="Calibri"/>
          <w:sz w:val="20"/>
          <w:szCs w:val="20"/>
        </w:rPr>
        <w:t xml:space="preserve">mai 2014. </w:t>
      </w:r>
    </w:p>
    <w:p w14:paraId="26C34D17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D7128CC" w14:textId="77777777" w:rsidR="00D80F17" w:rsidRDefault="00D80F17" w:rsidP="00D80F17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601B60">
        <w:rPr>
          <w:rFonts w:ascii="Calibri" w:hAnsi="Calibri"/>
          <w:sz w:val="20"/>
          <w:szCs w:val="20"/>
        </w:rPr>
        <w:t>Indiquer la formule utilisée</w:t>
      </w:r>
      <w:r>
        <w:rPr>
          <w:rFonts w:ascii="Calibri" w:hAnsi="Calibri"/>
          <w:sz w:val="20"/>
          <w:szCs w:val="20"/>
        </w:rPr>
        <w:t>.</w:t>
      </w:r>
      <w:r w:rsidRPr="00601B60">
        <w:rPr>
          <w:rFonts w:ascii="Calibri" w:hAnsi="Calibri"/>
          <w:sz w:val="20"/>
          <w:szCs w:val="20"/>
        </w:rPr>
        <w:t xml:space="preserve"> </w:t>
      </w:r>
    </w:p>
    <w:p w14:paraId="6936F1D9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BE90691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c)</w:t>
      </w:r>
      <w:r w:rsidRPr="00601B60">
        <w:rPr>
          <w:rFonts w:ascii="Calibri" w:hAnsi="Calibri"/>
          <w:sz w:val="20"/>
          <w:szCs w:val="20"/>
        </w:rPr>
        <w:t xml:space="preserve"> Calculer le taux d’évolution global du prix moyen de la tonne de farine de poisson, entre les mois de mai et juillet 2014.</w:t>
      </w:r>
    </w:p>
    <w:p w14:paraId="35ADE8BB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BC611BE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8A38EA0" w14:textId="77777777" w:rsidR="00601B60" w:rsidRDefault="00601B60" w:rsidP="00A6166F">
      <w:pPr>
        <w:spacing w:after="60"/>
        <w:ind w:left="0" w:right="-1134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d)</w:t>
      </w:r>
      <w:r w:rsidRPr="00601B60">
        <w:rPr>
          <w:rFonts w:ascii="Calibri" w:hAnsi="Calibri"/>
          <w:sz w:val="20"/>
          <w:szCs w:val="20"/>
        </w:rPr>
        <w:t xml:space="preserve"> Calculer le taux d’évolution mensuel moyen. </w:t>
      </w:r>
    </w:p>
    <w:p w14:paraId="25A3597B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6AC96DC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6241ADD" w14:textId="2B518704" w:rsidR="00601B60" w:rsidRPr="00601B60" w:rsidRDefault="00601B60" w:rsidP="00A6166F">
      <w:pPr>
        <w:spacing w:after="60"/>
        <w:ind w:left="4248" w:right="-1134" w:firstLine="1422"/>
        <w:jc w:val="center"/>
        <w:rPr>
          <w:rFonts w:ascii="Calibri" w:hAnsi="Calibri"/>
          <w:color w:val="FF0000"/>
          <w:sz w:val="16"/>
          <w:szCs w:val="16"/>
        </w:rPr>
      </w:pPr>
    </w:p>
    <w:p w14:paraId="522758D1" w14:textId="77777777" w:rsidR="00B052B2" w:rsidRDefault="00B052B2" w:rsidP="00601B60">
      <w:pPr>
        <w:spacing w:after="60"/>
        <w:ind w:left="0" w:right="1"/>
        <w:rPr>
          <w:rFonts w:ascii="Calibri" w:hAnsi="Calibri"/>
          <w:b/>
          <w:color w:val="0000FF"/>
          <w:sz w:val="20"/>
          <w:szCs w:val="20"/>
        </w:rPr>
      </w:pPr>
    </w:p>
    <w:p w14:paraId="4A871D2C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4. a)</w:t>
      </w:r>
      <w:r w:rsidRPr="00601B60">
        <w:rPr>
          <w:rFonts w:ascii="Calibri" w:hAnsi="Calibri"/>
          <w:sz w:val="20"/>
          <w:szCs w:val="20"/>
        </w:rPr>
        <w:t xml:space="preserve"> Au cours des sept derniers mois de l’année 2014, quelle a été l’évolution globale en pourcentage du prix de la tonne de farine de poisson ?</w:t>
      </w:r>
    </w:p>
    <w:p w14:paraId="3C76F342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A5EEF63" w14:textId="77777777" w:rsidR="00601B60" w:rsidRDefault="00601B60" w:rsidP="00A6166F">
      <w:pPr>
        <w:spacing w:after="6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b)</w:t>
      </w:r>
      <w:r w:rsidRPr="00601B60">
        <w:rPr>
          <w:rFonts w:ascii="Calibri" w:hAnsi="Calibri"/>
          <w:sz w:val="20"/>
          <w:szCs w:val="20"/>
        </w:rPr>
        <w:t xml:space="preserve"> Retrouver ce résultat à l’aide des indices, base 100 en mai 2014, du prix de la tonne de farine. </w:t>
      </w:r>
    </w:p>
    <w:p w14:paraId="67127C95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B42553E" w14:textId="77777777" w:rsidR="00601B60" w:rsidRDefault="00601B60" w:rsidP="00A6166F">
      <w:pPr>
        <w:spacing w:after="60"/>
        <w:ind w:left="0"/>
        <w:rPr>
          <w:rFonts w:ascii="Calibri" w:hAnsi="Calibri"/>
          <w:sz w:val="20"/>
          <w:szCs w:val="20"/>
        </w:rPr>
      </w:pPr>
    </w:p>
    <w:p w14:paraId="4ACD01B1" w14:textId="77777777" w:rsidR="002931E3" w:rsidRPr="00601B60" w:rsidRDefault="002931E3" w:rsidP="00601B60">
      <w:pPr>
        <w:spacing w:after="60"/>
        <w:ind w:left="0"/>
        <w:rPr>
          <w:rFonts w:ascii="Calibri" w:hAnsi="Calibri"/>
          <w:sz w:val="20"/>
          <w:szCs w:val="20"/>
        </w:rPr>
      </w:pPr>
    </w:p>
    <w:p w14:paraId="35C6B8CB" w14:textId="77777777" w:rsidR="00601B60" w:rsidRDefault="00601B60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5.</w:t>
      </w:r>
      <w:r w:rsidRPr="00601B60">
        <w:rPr>
          <w:rFonts w:ascii="Calibri" w:hAnsi="Calibri"/>
          <w:sz w:val="20"/>
          <w:szCs w:val="20"/>
        </w:rPr>
        <w:t xml:space="preserve"> Soit </w:t>
      </w:r>
      <w:r w:rsidRPr="00601B60">
        <w:rPr>
          <w:rFonts w:ascii="Calibri" w:hAnsi="Calibri"/>
          <w:i/>
          <w:sz w:val="20"/>
          <w:szCs w:val="20"/>
        </w:rPr>
        <w:t xml:space="preserve">t </w:t>
      </w:r>
      <w:r w:rsidRPr="00601B60">
        <w:rPr>
          <w:rFonts w:ascii="Calibri" w:hAnsi="Calibri"/>
          <w:sz w:val="20"/>
          <w:szCs w:val="20"/>
        </w:rPr>
        <w:t xml:space="preserve">le taux d’évolution mensuel moyen du prix de la farine de poisson entre les mois de mai et de décembre 2014. Calculer la valeur de </w:t>
      </w:r>
      <w:r w:rsidRPr="00601B60">
        <w:rPr>
          <w:rFonts w:ascii="Calibri" w:hAnsi="Calibri"/>
          <w:i/>
          <w:sz w:val="20"/>
          <w:szCs w:val="20"/>
        </w:rPr>
        <w:t xml:space="preserve">t </w:t>
      </w:r>
      <w:r w:rsidRPr="00601B60">
        <w:rPr>
          <w:rFonts w:ascii="Calibri" w:hAnsi="Calibri"/>
          <w:sz w:val="20"/>
          <w:szCs w:val="20"/>
        </w:rPr>
        <w:t>, arrondie à 0,01 % .</w:t>
      </w:r>
    </w:p>
    <w:p w14:paraId="23AC2741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E6AA47C" w14:textId="77777777" w:rsidR="00601B60" w:rsidRDefault="00601B60" w:rsidP="00A6166F">
      <w:pPr>
        <w:spacing w:after="60"/>
        <w:ind w:left="0" w:right="1"/>
        <w:rPr>
          <w:rFonts w:ascii="Calibri" w:hAnsi="Calibri"/>
          <w:sz w:val="20"/>
          <w:szCs w:val="20"/>
        </w:rPr>
      </w:pPr>
      <w:r w:rsidRPr="00601B60">
        <w:rPr>
          <w:rFonts w:ascii="Calibri" w:hAnsi="Calibri"/>
          <w:sz w:val="20"/>
          <w:szCs w:val="20"/>
        </w:rPr>
        <w:t xml:space="preserve">Si l’évolution mensuelle reste égale à </w:t>
      </w:r>
      <w:r w:rsidRPr="00601B60">
        <w:rPr>
          <w:rFonts w:ascii="Calibri" w:hAnsi="Calibri"/>
          <w:i/>
          <w:sz w:val="20"/>
          <w:szCs w:val="20"/>
        </w:rPr>
        <w:t>t</w:t>
      </w:r>
      <w:r w:rsidRPr="00601B60">
        <w:rPr>
          <w:rFonts w:ascii="Calibri" w:hAnsi="Calibri"/>
          <w:sz w:val="20"/>
          <w:szCs w:val="20"/>
        </w:rPr>
        <w:t>, quel sera le prix en mars 2015 ?</w:t>
      </w:r>
    </w:p>
    <w:p w14:paraId="7C34E18A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3BD69B1" w14:textId="77777777" w:rsidR="00601B60" w:rsidRDefault="00601B60" w:rsidP="00A6166F">
      <w:pPr>
        <w:spacing w:after="60"/>
        <w:ind w:left="0" w:right="1"/>
        <w:rPr>
          <w:rFonts w:ascii="Calibri" w:hAnsi="Calibri"/>
          <w:sz w:val="20"/>
          <w:szCs w:val="20"/>
        </w:rPr>
      </w:pPr>
    </w:p>
    <w:p w14:paraId="648C56D5" w14:textId="7C2101BD" w:rsidR="00601B60" w:rsidRPr="00601B60" w:rsidRDefault="005567AA" w:rsidP="00601B60">
      <w:pPr>
        <w:spacing w:after="60"/>
        <w:ind w:left="0" w:right="1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5A52816" wp14:editId="45DAF620">
            <wp:simplePos x="0" y="0"/>
            <wp:positionH relativeFrom="column">
              <wp:posOffset>3637915</wp:posOffset>
            </wp:positionH>
            <wp:positionV relativeFrom="paragraph">
              <wp:posOffset>166370</wp:posOffset>
            </wp:positionV>
            <wp:extent cx="2577465" cy="1328420"/>
            <wp:effectExtent l="0" t="0" r="0" b="0"/>
            <wp:wrapSquare wrapText="bothSides"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C17AC" w14:textId="77777777" w:rsidR="00601B60" w:rsidRPr="00601B60" w:rsidRDefault="00601B60" w:rsidP="00601B60">
      <w:pPr>
        <w:spacing w:after="6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6.</w:t>
      </w:r>
      <w:r w:rsidRPr="00601B60">
        <w:rPr>
          <w:rFonts w:ascii="Calibri" w:hAnsi="Calibri"/>
          <w:sz w:val="20"/>
          <w:szCs w:val="20"/>
        </w:rPr>
        <w:t xml:space="preserve"> Vu l’explosion des prix de la farine de poisson, les aquaculteurs se tournent vers le tourteau de soja. Le </w:t>
      </w:r>
      <w:r w:rsidRPr="00601B60">
        <w:rPr>
          <w:rFonts w:ascii="Calibri" w:hAnsi="Calibri"/>
          <w:b/>
          <w:color w:val="009900"/>
          <w:sz w:val="20"/>
          <w:szCs w:val="20"/>
        </w:rPr>
        <w:t>fichier ch1 CCF3.xls</w:t>
      </w:r>
      <w:r>
        <w:rPr>
          <w:rFonts w:ascii="Calibri" w:hAnsi="Calibri"/>
          <w:b/>
          <w:color w:val="009900"/>
          <w:sz w:val="20"/>
          <w:szCs w:val="20"/>
        </w:rPr>
        <w:t>x</w:t>
      </w:r>
      <w:r w:rsidRPr="00601B60">
        <w:rPr>
          <w:rFonts w:ascii="Calibri" w:hAnsi="Calibri"/>
          <w:sz w:val="20"/>
          <w:szCs w:val="20"/>
        </w:rPr>
        <w:t xml:space="preserve"> donne le prix d’une tonne de tourteau de soja en $ US sur les années 2011 à 2014. </w:t>
      </w:r>
    </w:p>
    <w:p w14:paraId="5A5509B5" w14:textId="77777777" w:rsidR="00601B60" w:rsidRDefault="00601B60" w:rsidP="00601B60">
      <w:pPr>
        <w:spacing w:after="6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a)</w:t>
      </w:r>
      <w:r w:rsidRPr="00601B60">
        <w:rPr>
          <w:rFonts w:ascii="Calibri" w:hAnsi="Calibri"/>
          <w:sz w:val="20"/>
          <w:szCs w:val="20"/>
        </w:rPr>
        <w:t xml:space="preserve"> Ouvrir le fichier et, en sélectionnant la </w:t>
      </w:r>
      <w:r w:rsidRPr="00601B60">
        <w:rPr>
          <w:rFonts w:ascii="Calibri" w:hAnsi="Calibri"/>
          <w:b/>
          <w:sz w:val="20"/>
          <w:szCs w:val="20"/>
        </w:rPr>
        <w:t>plage C2:D50</w:t>
      </w:r>
      <w:r w:rsidRPr="00601B60">
        <w:rPr>
          <w:rFonts w:ascii="Calibri" w:hAnsi="Calibri"/>
          <w:sz w:val="20"/>
          <w:szCs w:val="20"/>
        </w:rPr>
        <w:t xml:space="preserve"> , réaliser un tableau croisé dynamique présentant le prix trié et groupé tous les 30 $ US. Quelle est la classe de prix la plus fréquente ? </w:t>
      </w:r>
    </w:p>
    <w:p w14:paraId="0B625812" w14:textId="77777777" w:rsidR="002931E3" w:rsidRPr="00E93D73" w:rsidRDefault="002931E3" w:rsidP="002931E3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</w:t>
      </w:r>
      <w:r w:rsidR="00D80F17">
        <w:rPr>
          <w:rFonts w:ascii="Calibri" w:hAnsi="Calibri"/>
          <w:sz w:val="20"/>
          <w:szCs w:val="20"/>
        </w:rPr>
        <w:t>………………………………………………………………………</w:t>
      </w:r>
    </w:p>
    <w:p w14:paraId="56D972EB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F1A8D0A" w14:textId="77777777" w:rsidR="00601B60" w:rsidRDefault="00601B60" w:rsidP="00A6166F">
      <w:pPr>
        <w:spacing w:after="6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b)</w:t>
      </w:r>
      <w:r w:rsidRPr="00601B60">
        <w:rPr>
          <w:rFonts w:ascii="Calibri" w:hAnsi="Calibri"/>
          <w:sz w:val="20"/>
          <w:szCs w:val="20"/>
        </w:rPr>
        <w:t xml:space="preserve"> Soit </w:t>
      </w:r>
      <w:r w:rsidRPr="00601B60">
        <w:rPr>
          <w:rFonts w:ascii="Calibri" w:hAnsi="Calibri"/>
          <w:i/>
          <w:sz w:val="20"/>
          <w:szCs w:val="20"/>
        </w:rPr>
        <w:t xml:space="preserve">x </w:t>
      </w:r>
      <w:r w:rsidRPr="00601B60">
        <w:rPr>
          <w:rFonts w:ascii="Calibri" w:hAnsi="Calibri"/>
          <w:sz w:val="20"/>
          <w:szCs w:val="20"/>
        </w:rPr>
        <w:t xml:space="preserve">le mois et </w:t>
      </w:r>
      <w:r w:rsidRPr="00601B60">
        <w:rPr>
          <w:rFonts w:ascii="Calibri" w:hAnsi="Calibri"/>
          <w:i/>
          <w:sz w:val="20"/>
          <w:szCs w:val="20"/>
        </w:rPr>
        <w:t>p</w:t>
      </w:r>
      <w:r w:rsidRPr="00601B60">
        <w:rPr>
          <w:rFonts w:ascii="Calibri" w:hAnsi="Calibri"/>
          <w:sz w:val="20"/>
          <w:szCs w:val="20"/>
        </w:rPr>
        <w:t>(</w:t>
      </w:r>
      <w:r w:rsidRPr="00601B60">
        <w:rPr>
          <w:rFonts w:ascii="Calibri" w:hAnsi="Calibri"/>
          <w:i/>
          <w:sz w:val="20"/>
          <w:szCs w:val="20"/>
        </w:rPr>
        <w:t>x</w:t>
      </w:r>
      <w:r w:rsidRPr="00601B60">
        <w:rPr>
          <w:rFonts w:ascii="Calibri" w:hAnsi="Calibri"/>
          <w:sz w:val="20"/>
          <w:szCs w:val="20"/>
        </w:rPr>
        <w:t xml:space="preserve">) « le prix au mois </w:t>
      </w:r>
      <w:r w:rsidRPr="00601B60">
        <w:rPr>
          <w:rFonts w:ascii="Calibri" w:hAnsi="Calibri"/>
          <w:i/>
          <w:sz w:val="20"/>
          <w:szCs w:val="20"/>
        </w:rPr>
        <w:t>x</w:t>
      </w:r>
      <w:r w:rsidRPr="00601B60">
        <w:rPr>
          <w:rFonts w:ascii="Calibri" w:hAnsi="Calibri"/>
          <w:sz w:val="20"/>
          <w:szCs w:val="20"/>
        </w:rPr>
        <w:t xml:space="preserve"> est inférieur à 530 $ » . Sur combien de mois </w:t>
      </w:r>
      <w:r w:rsidRPr="00601B60">
        <w:rPr>
          <w:rFonts w:ascii="Calibri" w:hAnsi="Calibri"/>
          <w:i/>
          <w:sz w:val="20"/>
          <w:szCs w:val="20"/>
        </w:rPr>
        <w:t>p</w:t>
      </w:r>
      <w:r w:rsidRPr="00601B60">
        <w:rPr>
          <w:rFonts w:ascii="Calibri" w:hAnsi="Calibri"/>
          <w:sz w:val="20"/>
          <w:szCs w:val="20"/>
        </w:rPr>
        <w:t>(</w:t>
      </w:r>
      <w:r w:rsidRPr="00601B60">
        <w:rPr>
          <w:rFonts w:ascii="Calibri" w:hAnsi="Calibri"/>
          <w:i/>
          <w:sz w:val="20"/>
          <w:szCs w:val="20"/>
        </w:rPr>
        <w:t>x</w:t>
      </w:r>
      <w:r w:rsidRPr="00601B60">
        <w:rPr>
          <w:rFonts w:ascii="Calibri" w:hAnsi="Calibri"/>
          <w:sz w:val="20"/>
          <w:szCs w:val="20"/>
        </w:rPr>
        <w:t>) est</w:t>
      </w:r>
      <w:r w:rsidR="002931E3">
        <w:rPr>
          <w:rFonts w:ascii="Calibri" w:hAnsi="Calibri"/>
          <w:sz w:val="20"/>
          <w:szCs w:val="20"/>
        </w:rPr>
        <w:t>-elle</w:t>
      </w:r>
      <w:r w:rsidRPr="00601B60">
        <w:rPr>
          <w:rFonts w:ascii="Calibri" w:hAnsi="Calibri"/>
          <w:sz w:val="20"/>
          <w:szCs w:val="20"/>
        </w:rPr>
        <w:t xml:space="preserve"> </w:t>
      </w:r>
      <w:r w:rsidRPr="00601B60">
        <w:rPr>
          <w:rFonts w:ascii="Calibri" w:hAnsi="Calibri"/>
          <w:b/>
          <w:sz w:val="20"/>
          <w:szCs w:val="20"/>
        </w:rPr>
        <w:t>Vrai </w:t>
      </w:r>
      <w:r w:rsidRPr="00601B60">
        <w:rPr>
          <w:rFonts w:ascii="Calibri" w:hAnsi="Calibri"/>
          <w:sz w:val="20"/>
          <w:szCs w:val="20"/>
        </w:rPr>
        <w:t xml:space="preserve">? </w:t>
      </w:r>
    </w:p>
    <w:p w14:paraId="68A1B982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F569A41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86863E9" w14:textId="77777777" w:rsidR="00601B60" w:rsidRPr="00601B60" w:rsidRDefault="00601B60" w:rsidP="00A6166F">
      <w:pPr>
        <w:spacing w:after="60"/>
        <w:ind w:left="0"/>
        <w:rPr>
          <w:rFonts w:ascii="Calibri" w:hAnsi="Calibri"/>
          <w:sz w:val="20"/>
          <w:szCs w:val="20"/>
        </w:rPr>
      </w:pPr>
      <w:r w:rsidRPr="00455F18">
        <w:rPr>
          <w:rFonts w:ascii="Calibri" w:hAnsi="Calibri"/>
          <w:b/>
          <w:color w:val="0000FF"/>
          <w:sz w:val="20"/>
          <w:szCs w:val="20"/>
        </w:rPr>
        <w:t>c)</w:t>
      </w:r>
      <w:r w:rsidRPr="00601B60">
        <w:rPr>
          <w:rFonts w:ascii="Calibri" w:hAnsi="Calibri"/>
          <w:sz w:val="20"/>
          <w:szCs w:val="20"/>
        </w:rPr>
        <w:t xml:space="preserve"> Lorsque </w:t>
      </w:r>
      <w:r w:rsidRPr="00601B60">
        <w:rPr>
          <w:rFonts w:ascii="Calibri" w:hAnsi="Calibri"/>
          <w:i/>
          <w:sz w:val="20"/>
          <w:szCs w:val="20"/>
        </w:rPr>
        <w:t>x</w:t>
      </w:r>
      <w:r w:rsidRPr="00601B60">
        <w:rPr>
          <w:rFonts w:ascii="Calibri" w:hAnsi="Calibri"/>
          <w:sz w:val="20"/>
          <w:szCs w:val="20"/>
        </w:rPr>
        <w:t xml:space="preserve"> décrit les mois de 2014, la proposition « </w:t>
      </w:r>
      <w:r w:rsidRPr="00601B60">
        <w:rPr>
          <w:rFonts w:ascii="Calibri" w:hAnsi="Calibri"/>
          <w:b/>
          <w:sz w:val="20"/>
          <w:szCs w:val="20"/>
        </w:rPr>
        <w:sym w:font="Symbol" w:char="F022"/>
      </w:r>
      <w:r w:rsidRPr="00601B60">
        <w:rPr>
          <w:rFonts w:ascii="Calibri" w:hAnsi="Calibri"/>
          <w:b/>
          <w:sz w:val="20"/>
          <w:szCs w:val="20"/>
        </w:rPr>
        <w:t xml:space="preserve">x , </w:t>
      </w:r>
      <w:r w:rsidRPr="00601B60">
        <w:rPr>
          <w:rFonts w:ascii="Calibri" w:hAnsi="Calibri"/>
          <w:b/>
          <w:i/>
          <w:sz w:val="20"/>
          <w:szCs w:val="20"/>
        </w:rPr>
        <w:t>p</w:t>
      </w:r>
      <w:r w:rsidRPr="00601B60">
        <w:rPr>
          <w:rFonts w:ascii="Calibri" w:hAnsi="Calibri"/>
          <w:b/>
          <w:sz w:val="20"/>
          <w:szCs w:val="20"/>
        </w:rPr>
        <w:t>(</w:t>
      </w:r>
      <w:r w:rsidRPr="00601B60">
        <w:rPr>
          <w:rFonts w:ascii="Calibri" w:hAnsi="Calibri"/>
          <w:b/>
          <w:i/>
          <w:sz w:val="20"/>
          <w:szCs w:val="20"/>
        </w:rPr>
        <w:t>x</w:t>
      </w:r>
      <w:r w:rsidRPr="00601B60">
        <w:rPr>
          <w:rFonts w:ascii="Calibri" w:hAnsi="Calibri"/>
          <w:b/>
          <w:sz w:val="20"/>
          <w:szCs w:val="20"/>
        </w:rPr>
        <w:t>)</w:t>
      </w:r>
      <w:r w:rsidRPr="00601B60">
        <w:rPr>
          <w:rFonts w:ascii="Calibri" w:hAnsi="Calibri"/>
          <w:sz w:val="20"/>
          <w:szCs w:val="20"/>
        </w:rPr>
        <w:t xml:space="preserve"> » est-elle </w:t>
      </w:r>
      <w:r w:rsidRPr="00601B60">
        <w:rPr>
          <w:rFonts w:ascii="Calibri" w:hAnsi="Calibri"/>
          <w:b/>
          <w:sz w:val="20"/>
          <w:szCs w:val="20"/>
        </w:rPr>
        <w:t xml:space="preserve">Vrai </w:t>
      </w:r>
      <w:r w:rsidRPr="00601B60">
        <w:rPr>
          <w:rFonts w:ascii="Calibri" w:hAnsi="Calibri"/>
          <w:sz w:val="20"/>
          <w:szCs w:val="20"/>
        </w:rPr>
        <w:t xml:space="preserve">? </w:t>
      </w:r>
    </w:p>
    <w:p w14:paraId="37CDD99B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F21E1BA" w14:textId="77777777" w:rsidR="00A6166F" w:rsidRDefault="00A6166F" w:rsidP="00A6166F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1DD9549" w14:textId="77777777" w:rsidR="00601B60" w:rsidRPr="008B1CFC" w:rsidRDefault="00601B60" w:rsidP="00A6166F">
      <w:pPr>
        <w:ind w:left="0"/>
        <w:rPr>
          <w:rFonts w:ascii="Calibri" w:hAnsi="Calibri"/>
          <w:sz w:val="18"/>
        </w:rPr>
      </w:pPr>
    </w:p>
    <w:sectPr w:rsidR="00601B60" w:rsidRPr="008B1CFC" w:rsidSect="00A6166F">
      <w:headerReference w:type="default" r:id="rId11"/>
      <w:footerReference w:type="default" r:id="rId12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5D6F" w14:textId="77777777" w:rsidR="00F5035C" w:rsidRDefault="00F5035C" w:rsidP="003E66CB">
      <w:pPr>
        <w:spacing w:before="0"/>
      </w:pPr>
      <w:r>
        <w:separator/>
      </w:r>
    </w:p>
  </w:endnote>
  <w:endnote w:type="continuationSeparator" w:id="0">
    <w:p w14:paraId="32DC5453" w14:textId="77777777" w:rsidR="00F5035C" w:rsidRDefault="00F5035C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16B1C" w14:textId="1E83CF27" w:rsidR="00B3604C" w:rsidRDefault="00B3604C" w:rsidP="00A6166F">
    <w:pPr>
      <w:pStyle w:val="Pieddepage"/>
      <w:tabs>
        <w:tab w:val="clear" w:pos="9072"/>
        <w:tab w:val="right" w:pos="9923"/>
      </w:tabs>
      <w:ind w:left="0"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2E4C" w14:textId="77777777" w:rsidR="00F5035C" w:rsidRDefault="00F5035C" w:rsidP="003E66CB">
      <w:pPr>
        <w:spacing w:before="0"/>
      </w:pPr>
      <w:r>
        <w:separator/>
      </w:r>
    </w:p>
  </w:footnote>
  <w:footnote w:type="continuationSeparator" w:id="0">
    <w:p w14:paraId="274577A1" w14:textId="77777777" w:rsidR="00F5035C" w:rsidRDefault="00F5035C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10E6" w14:textId="5A7065BC" w:rsidR="003E66CB" w:rsidRDefault="005567AA" w:rsidP="003E66CB">
    <w:pPr>
      <w:pStyle w:val="En-tte"/>
      <w:ind w:left="-709" w:right="-567"/>
    </w:pPr>
    <w:r w:rsidRPr="00321631">
      <w:rPr>
        <w:noProof/>
        <w:lang w:eastAsia="fr-FR"/>
      </w:rPr>
      <w:drawing>
        <wp:inline distT="0" distB="0" distL="0" distR="0" wp14:anchorId="31FFDCC6" wp14:editId="511980D6">
          <wp:extent cx="7167245" cy="729615"/>
          <wp:effectExtent l="0" t="0" r="0" b="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2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D7"/>
    <w:rsid w:val="000E42E7"/>
    <w:rsid w:val="00106116"/>
    <w:rsid w:val="001E286E"/>
    <w:rsid w:val="001E35FB"/>
    <w:rsid w:val="00277C56"/>
    <w:rsid w:val="0028729F"/>
    <w:rsid w:val="002931E3"/>
    <w:rsid w:val="003A04C9"/>
    <w:rsid w:val="003E66CB"/>
    <w:rsid w:val="00455F18"/>
    <w:rsid w:val="00463E10"/>
    <w:rsid w:val="004A78D2"/>
    <w:rsid w:val="004E1A4E"/>
    <w:rsid w:val="004F1572"/>
    <w:rsid w:val="00501FCD"/>
    <w:rsid w:val="005052B5"/>
    <w:rsid w:val="00526457"/>
    <w:rsid w:val="005374DA"/>
    <w:rsid w:val="005567AA"/>
    <w:rsid w:val="0057269E"/>
    <w:rsid w:val="005C34D7"/>
    <w:rsid w:val="005F1091"/>
    <w:rsid w:val="00601B60"/>
    <w:rsid w:val="00611C6A"/>
    <w:rsid w:val="0065387B"/>
    <w:rsid w:val="00694419"/>
    <w:rsid w:val="006F1E26"/>
    <w:rsid w:val="00701310"/>
    <w:rsid w:val="00722B79"/>
    <w:rsid w:val="00744664"/>
    <w:rsid w:val="00770ED8"/>
    <w:rsid w:val="007736C5"/>
    <w:rsid w:val="007771C2"/>
    <w:rsid w:val="007A6F12"/>
    <w:rsid w:val="008448EC"/>
    <w:rsid w:val="00847331"/>
    <w:rsid w:val="00854C43"/>
    <w:rsid w:val="00863033"/>
    <w:rsid w:val="00883E68"/>
    <w:rsid w:val="008B1CFC"/>
    <w:rsid w:val="008D19AF"/>
    <w:rsid w:val="0093244D"/>
    <w:rsid w:val="00A33C40"/>
    <w:rsid w:val="00A56129"/>
    <w:rsid w:val="00A6166F"/>
    <w:rsid w:val="00A908E1"/>
    <w:rsid w:val="00AC13CA"/>
    <w:rsid w:val="00B052B2"/>
    <w:rsid w:val="00B3604C"/>
    <w:rsid w:val="00B6406F"/>
    <w:rsid w:val="00BC49D3"/>
    <w:rsid w:val="00BE1F80"/>
    <w:rsid w:val="00C52A1C"/>
    <w:rsid w:val="00C61857"/>
    <w:rsid w:val="00C77547"/>
    <w:rsid w:val="00D37C90"/>
    <w:rsid w:val="00D80F17"/>
    <w:rsid w:val="00DB1797"/>
    <w:rsid w:val="00E1149E"/>
    <w:rsid w:val="00E67515"/>
    <w:rsid w:val="00E978AB"/>
    <w:rsid w:val="00EC53B7"/>
    <w:rsid w:val="00EE327B"/>
    <w:rsid w:val="00F5035C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14069"/>
  <w15:chartTrackingRefBased/>
  <w15:docId w15:val="{861654AF-123F-457F-B29A-F0EC856D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60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semiHidden/>
    <w:rsid w:val="00B3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DB7E-6ED0-4505-A8B5-FDE28F1F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1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4</cp:revision>
  <dcterms:created xsi:type="dcterms:W3CDTF">2020-10-14T15:07:00Z</dcterms:created>
  <dcterms:modified xsi:type="dcterms:W3CDTF">2020-10-14T15:07:00Z</dcterms:modified>
</cp:coreProperties>
</file>