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1A2949" w14:paraId="0B353E83" w14:textId="77777777" w:rsidTr="00507B76">
        <w:tc>
          <w:tcPr>
            <w:tcW w:w="963" w:type="pct"/>
            <w:vAlign w:val="center"/>
          </w:tcPr>
          <w:p w14:paraId="3D5678A8" w14:textId="0E205BC9" w:rsidR="001A2949" w:rsidRDefault="00EC2A67" w:rsidP="00507B76">
            <w:r>
              <w:t xml:space="preserve">Seconde </w:t>
            </w:r>
            <w:r w:rsidR="0073384B">
              <w:t>F</w:t>
            </w:r>
          </w:p>
        </w:tc>
        <w:tc>
          <w:tcPr>
            <w:tcW w:w="3092" w:type="pct"/>
          </w:tcPr>
          <w:p w14:paraId="395F8D56" w14:textId="449CA84A" w:rsidR="001A2949" w:rsidRDefault="001C2174" w:rsidP="00507B76">
            <w:pPr>
              <w:jc w:val="center"/>
            </w:pPr>
            <w:r>
              <w:t>Évaluation</w:t>
            </w:r>
            <w:r w:rsidR="001A2949">
              <w:t xml:space="preserve"> de mathématiques</w:t>
            </w:r>
            <w:r w:rsidR="00D912E9">
              <w:t xml:space="preserve"> n°</w:t>
            </w:r>
            <w:r w:rsidR="000B6FB5">
              <w:t>4</w:t>
            </w:r>
            <w:r w:rsidR="0061447A">
              <w:t xml:space="preserve"> - </w:t>
            </w:r>
            <w:r w:rsidR="00D912E9">
              <w:t>Repérage</w:t>
            </w:r>
          </w:p>
          <w:p w14:paraId="21BE00F3" w14:textId="49AA2A3B" w:rsidR="001A2949" w:rsidRDefault="00306BF7" w:rsidP="00507B76">
            <w:pPr>
              <w:jc w:val="center"/>
            </w:pPr>
            <w:r>
              <w:t>30</w:t>
            </w:r>
            <w:r w:rsidR="001A2949">
              <w:t xml:space="preserve"> mn</w:t>
            </w:r>
          </w:p>
        </w:tc>
        <w:tc>
          <w:tcPr>
            <w:tcW w:w="945" w:type="pct"/>
            <w:vAlign w:val="center"/>
          </w:tcPr>
          <w:p w14:paraId="1137228D" w14:textId="2A8A75E3" w:rsidR="001A2949" w:rsidRDefault="000B6FB5" w:rsidP="00507B76">
            <w:pPr>
              <w:jc w:val="right"/>
            </w:pPr>
            <w:r>
              <w:t>31</w:t>
            </w:r>
            <w:r w:rsidR="00D912E9">
              <w:t>/</w:t>
            </w:r>
            <w:r>
              <w:t>11</w:t>
            </w:r>
            <w:r w:rsidR="00EC2A67">
              <w:t>/20</w:t>
            </w:r>
            <w:r w:rsidR="00306BF7">
              <w:t>2</w:t>
            </w:r>
            <w:r w:rsidR="008E2876">
              <w:t>2</w:t>
            </w:r>
          </w:p>
        </w:tc>
      </w:tr>
    </w:tbl>
    <w:p w14:paraId="14ABDF6A" w14:textId="77777777" w:rsidR="001A2949" w:rsidRDefault="001A2949" w:rsidP="001A2949">
      <w:r w:rsidRPr="00BD6157">
        <w:rPr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EF30D6E" wp14:editId="1D56E67E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0047" w14:textId="77777777" w:rsidR="001A2949" w:rsidRDefault="001A2949" w:rsidP="001A2949">
                            <w:r>
                              <w:t>NOM :…………………….    Prénom :………………………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30D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321A0047" w14:textId="77777777" w:rsidR="001A2949" w:rsidRDefault="001A2949" w:rsidP="001A2949">
                      <w:r>
                        <w:t>NOM :…………………….    Prénom :………………………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A6A559" w14:textId="77777777" w:rsidR="001A2949" w:rsidRDefault="001A2949" w:rsidP="001A2949">
      <w:pPr>
        <w:rPr>
          <w:b/>
          <w:u w:val="single"/>
        </w:rPr>
      </w:pPr>
    </w:p>
    <w:p w14:paraId="342217E2" w14:textId="77777777" w:rsidR="001A2949" w:rsidRDefault="001A2949" w:rsidP="001A2949">
      <w:pPr>
        <w:rPr>
          <w:b/>
          <w:u w:val="single"/>
        </w:rPr>
      </w:pPr>
    </w:p>
    <w:p w14:paraId="1AFAF6B2" w14:textId="77777777" w:rsidR="00A404C1" w:rsidRPr="0092589C" w:rsidRDefault="00096FC0" w:rsidP="001A2949">
      <w:pPr>
        <w:rPr>
          <w:color w:val="0070C0"/>
        </w:rPr>
      </w:pPr>
      <w:r w:rsidRPr="0092589C">
        <w:rPr>
          <w:b/>
          <w:color w:val="0070C0"/>
          <w:u w:val="single"/>
        </w:rPr>
        <w:t>Exercice 1</w:t>
      </w:r>
    </w:p>
    <w:p w14:paraId="28D6C9FB" w14:textId="77777777" w:rsidR="001A2949" w:rsidRPr="0092589C" w:rsidRDefault="00A404C1" w:rsidP="00A404C1">
      <w:pPr>
        <w:pStyle w:val="Paragraphedeliste"/>
        <w:numPr>
          <w:ilvl w:val="0"/>
          <w:numId w:val="7"/>
        </w:numPr>
        <w:spacing w:after="240"/>
        <w:rPr>
          <w:color w:val="0070C0"/>
        </w:rPr>
      </w:pPr>
      <w:r w:rsidRPr="0092589C">
        <w:rPr>
          <w:color w:val="0070C0"/>
        </w:rPr>
        <w:t>Dans le repère ci-dessous, lire les coordonnées des points A et B.</w:t>
      </w:r>
    </w:p>
    <w:p w14:paraId="530F6851" w14:textId="77777777" w:rsidR="0092589C" w:rsidRDefault="0092589C" w:rsidP="0092589C">
      <m:oMath>
        <m:r>
          <w:rPr>
            <w:rFonts w:ascii="Cambria Math" w:hAnsi="Cambria Math"/>
          </w:rPr>
          <m:t>A(-1 ;2)</m:t>
        </m:r>
      </m:oMath>
      <w:r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B(2 ; -1)</m:t>
        </m:r>
      </m:oMath>
      <w:r>
        <w:rPr>
          <w:rFonts w:eastAsiaTheme="minorEastAsia"/>
        </w:rPr>
        <w:t xml:space="preserve"> </w:t>
      </w:r>
    </w:p>
    <w:p w14:paraId="1121C5DE" w14:textId="77777777" w:rsidR="00096FC0" w:rsidRPr="0092589C" w:rsidRDefault="00A404C1" w:rsidP="0092589C">
      <w:pPr>
        <w:pStyle w:val="Paragraphedeliste"/>
        <w:numPr>
          <w:ilvl w:val="0"/>
          <w:numId w:val="7"/>
        </w:numPr>
        <w:rPr>
          <w:color w:val="0070C0"/>
        </w:rPr>
      </w:pPr>
      <w:r w:rsidRPr="0092589C">
        <w:rPr>
          <w:color w:val="0070C0"/>
        </w:rPr>
        <w:t xml:space="preserve">Placer les points C et D tels que </w:t>
      </w:r>
      <m:oMath>
        <m:r>
          <w:rPr>
            <w:rFonts w:ascii="Cambria Math" w:hAnsi="Cambria Math"/>
            <w:color w:val="0070C0"/>
          </w:rPr>
          <m:t>C(-2 ; -1)</m:t>
        </m:r>
      </m:oMath>
      <w:r w:rsidRPr="0092589C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D(6 ; 2)</m:t>
        </m:r>
      </m:oMath>
      <w:r w:rsidRPr="0092589C">
        <w:rPr>
          <w:color w:val="0070C0"/>
        </w:rPr>
        <w:t>.</w:t>
      </w:r>
      <w:r w:rsidRPr="00A40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25B9" wp14:editId="7114FBA7">
                <wp:simplePos x="0" y="0"/>
                <wp:positionH relativeFrom="column">
                  <wp:posOffset>3347829</wp:posOffset>
                </wp:positionH>
                <wp:positionV relativeFrom="paragraph">
                  <wp:posOffset>1421970</wp:posOffset>
                </wp:positionV>
                <wp:extent cx="172577" cy="172520"/>
                <wp:effectExtent l="0" t="0" r="0" b="0"/>
                <wp:wrapNone/>
                <wp:docPr id="445" name="Zone de text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77" cy="17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5DC7615" w14:textId="77777777" w:rsidR="00A404C1" w:rsidRPr="009C133D" w:rsidRDefault="00A404C1" w:rsidP="00A404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525B9" id="Zone de texte 445" o:spid="_x0000_s1027" type="#_x0000_t202" style="position:absolute;left:0;text-align:left;margin-left:263.6pt;margin-top:111.95pt;width:13.6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" filled="f" stroked="f" strokeweight=".5pt">
                <v:textbox inset="0,0,0,0">
                  <w:txbxContent>
                    <w:p w14:paraId="75DC7615" w14:textId="77777777" w:rsidR="00A404C1" w:rsidRPr="009C133D" w:rsidRDefault="00A404C1" w:rsidP="00A404C1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09257" w14:textId="77777777" w:rsidR="0092589C" w:rsidRPr="00A404C1" w:rsidRDefault="0092589C" w:rsidP="00595E37">
      <w:pPr>
        <w:jc w:val="center"/>
      </w:pPr>
      <w:r w:rsidRPr="0092589C">
        <w:rPr>
          <w:noProof/>
        </w:rPr>
        <w:drawing>
          <wp:inline distT="0" distB="0" distL="0" distR="0" wp14:anchorId="4D072084" wp14:editId="257742B1">
            <wp:extent cx="3668486" cy="2794463"/>
            <wp:effectExtent l="0" t="0" r="825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94" r="22573"/>
                    <a:stretch/>
                  </pic:blipFill>
                  <pic:spPr bwMode="auto">
                    <a:xfrm>
                      <a:off x="0" y="0"/>
                      <a:ext cx="3705072" cy="282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AF264" w14:textId="77777777" w:rsidR="00A404C1" w:rsidRDefault="00A404C1" w:rsidP="00D912E9">
      <w:pPr>
        <w:rPr>
          <w:b/>
          <w:u w:val="single"/>
        </w:rPr>
      </w:pPr>
    </w:p>
    <w:p w14:paraId="6F61B78C" w14:textId="77777777" w:rsidR="00D912E9" w:rsidRPr="0092589C" w:rsidRDefault="00096FC0" w:rsidP="00D912E9">
      <w:pPr>
        <w:rPr>
          <w:color w:val="0070C0"/>
        </w:rPr>
      </w:pPr>
      <w:r w:rsidRPr="0092589C">
        <w:rPr>
          <w:b/>
          <w:color w:val="0070C0"/>
          <w:u w:val="single"/>
        </w:rPr>
        <w:t>Exercice 2</w:t>
      </w:r>
    </w:p>
    <w:p w14:paraId="12CB722B" w14:textId="77777777" w:rsidR="00D912E9" w:rsidRPr="0092589C" w:rsidRDefault="00D912E9" w:rsidP="00D912E9">
      <w:pPr>
        <w:pStyle w:val="Paragraphedeliste"/>
        <w:numPr>
          <w:ilvl w:val="0"/>
          <w:numId w:val="6"/>
        </w:numPr>
        <w:spacing w:after="240"/>
        <w:rPr>
          <w:color w:val="0070C0"/>
          <w:spacing w:val="-2"/>
        </w:rPr>
      </w:pPr>
      <w:r w:rsidRPr="0092589C">
        <w:rPr>
          <w:color w:val="0070C0"/>
          <w:spacing w:val="-2"/>
        </w:rPr>
        <w:t xml:space="preserve">Écrire la formule donnant les coordonnées du milieu d’un segment </w:t>
      </w:r>
      <m:oMath>
        <m:r>
          <w:rPr>
            <w:rFonts w:ascii="Cambria Math" w:hAnsi="Cambria Math"/>
            <w:color w:val="0070C0"/>
            <w:spacing w:val="-2"/>
          </w:rPr>
          <m:t xml:space="preserve">[AB] </m:t>
        </m:r>
      </m:oMath>
      <w:r w:rsidRPr="0092589C">
        <w:rPr>
          <w:color w:val="0070C0"/>
          <w:spacing w:val="-2"/>
        </w:rPr>
        <w:t xml:space="preserve">où </w:t>
      </w:r>
      <m:oMath>
        <m:r>
          <w:rPr>
            <w:rFonts w:ascii="Cambria Math" w:hAnsi="Cambria Math"/>
            <w:color w:val="0070C0"/>
            <w:spacing w:val="-2"/>
          </w:rPr>
          <m:t>A</m:t>
        </m:r>
        <m:d>
          <m:dPr>
            <m:ctrlPr>
              <w:rPr>
                <w:rFonts w:ascii="Cambria Math" w:hAnsi="Cambria Math"/>
                <w:i/>
                <w:color w:val="0070C0"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70C0"/>
                    <w:spacing w:val="-2"/>
                  </w:rPr>
                  <m:t>A</m:t>
                </m:r>
              </m:sub>
            </m:sSub>
            <m:r>
              <w:rPr>
                <w:rFonts w:ascii="Cambria Math" w:hAnsi="Cambria Math"/>
                <w:color w:val="0070C0"/>
                <w:spacing w:val="-2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pacing w:val="-2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70C0"/>
                    <w:spacing w:val="-2"/>
                  </w:rPr>
                  <m:t>A</m:t>
                </m:r>
              </m:sub>
            </m:sSub>
          </m:e>
        </m:d>
        <m:r>
          <w:rPr>
            <w:rFonts w:ascii="Cambria Math" w:hAnsi="Cambria Math"/>
            <w:color w:val="0070C0"/>
            <w:spacing w:val="-2"/>
          </w:rPr>
          <m:t xml:space="preserve"> et B(</m:t>
        </m:r>
        <m:sSub>
          <m:sSubPr>
            <m:ctrlPr>
              <w:rPr>
                <w:rFonts w:ascii="Cambria Math" w:hAnsi="Cambria Math"/>
                <w:i/>
                <w:color w:val="0070C0"/>
                <w:spacing w:val="-2"/>
              </w:rPr>
            </m:ctrlPr>
          </m:sSubPr>
          <m:e>
            <m:r>
              <w:rPr>
                <w:rFonts w:ascii="Cambria Math" w:hAnsi="Cambria Math"/>
                <w:color w:val="0070C0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pacing w:val="-2"/>
              </w:rPr>
              <m:t>B</m:t>
            </m:r>
          </m:sub>
        </m:sSub>
        <m:r>
          <w:rPr>
            <w:rFonts w:ascii="Cambria Math" w:hAnsi="Cambria Math"/>
            <w:color w:val="0070C0"/>
            <w:spacing w:val="-2"/>
          </w:rPr>
          <m:t xml:space="preserve"> ;</m:t>
        </m:r>
        <m:sSub>
          <m:sSubPr>
            <m:ctrlPr>
              <w:rPr>
                <w:rFonts w:ascii="Cambria Math" w:hAnsi="Cambria Math"/>
                <w:i/>
                <w:color w:val="0070C0"/>
                <w:spacing w:val="-2"/>
              </w:rPr>
            </m:ctrlPr>
          </m:sSubPr>
          <m:e>
            <m:r>
              <w:rPr>
                <w:rFonts w:ascii="Cambria Math" w:hAnsi="Cambria Math"/>
                <w:color w:val="0070C0"/>
                <w:spacing w:val="-2"/>
              </w:rPr>
              <m:t>y</m:t>
            </m:r>
          </m:e>
          <m:sub>
            <m:r>
              <w:rPr>
                <w:rFonts w:ascii="Cambria Math" w:hAnsi="Cambria Math"/>
                <w:color w:val="0070C0"/>
                <w:spacing w:val="-2"/>
              </w:rPr>
              <m:t>B</m:t>
            </m:r>
          </m:sub>
        </m:sSub>
        <m:r>
          <w:rPr>
            <w:rFonts w:ascii="Cambria Math" w:hAnsi="Cambria Math"/>
            <w:color w:val="0070C0"/>
            <w:spacing w:val="-2"/>
          </w:rPr>
          <m:t xml:space="preserve"> )</m:t>
        </m:r>
      </m:oMath>
      <w:r w:rsidRPr="0092589C">
        <w:rPr>
          <w:color w:val="0070C0"/>
          <w:spacing w:val="-2"/>
        </w:rPr>
        <w:t xml:space="preserve"> . </w:t>
      </w:r>
    </w:p>
    <w:p w14:paraId="21E79C49" w14:textId="77777777" w:rsidR="00D912E9" w:rsidRPr="00D912E9" w:rsidRDefault="0092589C" w:rsidP="00D912E9">
      <w:r>
        <w:t xml:space="preserve">Soit </w:t>
      </w:r>
      <m:oMath>
        <m:r>
          <w:rPr>
            <w:rFonts w:ascii="Cambria Math" w:hAnsi="Cambria Math"/>
          </w:rPr>
          <m:t>I(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le milieu de </w:t>
      </w:r>
      <m:oMath>
        <m:r>
          <w:rPr>
            <w:rFonts w:ascii="Cambria Math" w:eastAsiaTheme="minorEastAsia" w:hAnsi="Cambria Math"/>
          </w:rPr>
          <m:t>[AB]</m:t>
        </m:r>
      </m:oMath>
      <w:r>
        <w:rPr>
          <w:rFonts w:eastAsiaTheme="minorEastAsia"/>
        </w:rPr>
        <w:t xml:space="preserve">  alors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</w:t>
      </w:r>
    </w:p>
    <w:p w14:paraId="4D636CFE" w14:textId="77777777" w:rsidR="00D912E9" w:rsidRPr="00B75803" w:rsidRDefault="00D912E9" w:rsidP="00D912E9">
      <w:pPr>
        <w:pStyle w:val="Paragraphedeliste"/>
        <w:numPr>
          <w:ilvl w:val="0"/>
          <w:numId w:val="6"/>
        </w:numPr>
        <w:rPr>
          <w:color w:val="0070C0"/>
        </w:rPr>
      </w:pPr>
      <w:r w:rsidRPr="00B75803">
        <w:rPr>
          <w:color w:val="0070C0"/>
        </w:rPr>
        <w:t xml:space="preserve">Écrire la formule permettant de calculer la distance </w:t>
      </w:r>
      <m:oMath>
        <m:r>
          <w:rPr>
            <w:rFonts w:ascii="Cambria Math" w:hAnsi="Cambria Math"/>
            <w:color w:val="0070C0"/>
          </w:rPr>
          <m:t>AB</m:t>
        </m:r>
      </m:oMath>
      <w:r w:rsidRPr="00B75803">
        <w:rPr>
          <w:color w:val="0070C0"/>
        </w:rPr>
        <w:t>.</w:t>
      </w:r>
    </w:p>
    <w:p w14:paraId="7A592942" w14:textId="77777777" w:rsidR="00D912E9" w:rsidRDefault="00B75803" w:rsidP="00D912E9">
      <w:pPr>
        <w:spacing w:before="240"/>
      </w:pPr>
      <m:oMathPara>
        <m:oMath>
          <m:r>
            <w:rPr>
              <w:rFonts w:ascii="Cambria Math" w:hAnsi="Cambria Math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4990B2C6" w14:textId="77777777" w:rsidR="00D912E9" w:rsidRPr="000954D4" w:rsidRDefault="00D912E9" w:rsidP="000954D4">
      <w:pPr>
        <w:pStyle w:val="Paragraphedeliste"/>
        <w:numPr>
          <w:ilvl w:val="0"/>
          <w:numId w:val="6"/>
        </w:numPr>
        <w:rPr>
          <w:color w:val="0070C0"/>
        </w:rPr>
      </w:pPr>
      <w:r w:rsidRPr="000954D4">
        <w:rPr>
          <w:color w:val="0070C0"/>
        </w:rPr>
        <w:t>Dans quel type de repère peut-on utiliser cette formule ?</w:t>
      </w:r>
    </w:p>
    <w:p w14:paraId="465D9B83" w14:textId="087511F5" w:rsidR="000954D4" w:rsidRDefault="000954D4" w:rsidP="000954D4">
      <w:pPr>
        <w:spacing w:after="0"/>
      </w:pPr>
      <w:r>
        <w:t>La formule du milieu est valable dans un repère quelconque.</w:t>
      </w:r>
    </w:p>
    <w:p w14:paraId="4F27420D" w14:textId="403CB6BC" w:rsidR="00D912E9" w:rsidRDefault="000954D4" w:rsidP="000954D4">
      <w:pPr>
        <w:spacing w:after="0"/>
      </w:pPr>
      <w:r>
        <w:t xml:space="preserve">La formule de la distance </w:t>
      </w:r>
      <w:r w:rsidR="00B75803">
        <w:t>n’est valable que dans un repère orthonormé.</w:t>
      </w:r>
    </w:p>
    <w:p w14:paraId="743B3418" w14:textId="77777777" w:rsidR="000954D4" w:rsidRDefault="000954D4" w:rsidP="000954D4">
      <w:pPr>
        <w:spacing w:after="0"/>
      </w:pPr>
    </w:p>
    <w:p w14:paraId="301DCAAF" w14:textId="77777777" w:rsidR="00D912E9" w:rsidRPr="001F0211" w:rsidRDefault="00D912E9" w:rsidP="00D912E9">
      <w:pPr>
        <w:pStyle w:val="Paragraphedeliste"/>
        <w:numPr>
          <w:ilvl w:val="0"/>
          <w:numId w:val="6"/>
        </w:numPr>
        <w:rPr>
          <w:color w:val="0070C0"/>
        </w:rPr>
      </w:pPr>
      <w:r w:rsidRPr="001F0211">
        <w:rPr>
          <w:color w:val="0070C0"/>
        </w:rPr>
        <w:t xml:space="preserve">Application directe : Soit </w:t>
      </w:r>
      <m:oMath>
        <m:r>
          <w:rPr>
            <w:rFonts w:ascii="Cambria Math" w:hAnsi="Cambria Math"/>
            <w:color w:val="0070C0"/>
          </w:rPr>
          <m:t>A(2 ;-3)</m:t>
        </m:r>
      </m:oMath>
      <w:r w:rsidRPr="001F0211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B(-1; 2)</m:t>
        </m:r>
      </m:oMath>
      <w:r w:rsidRPr="001F0211">
        <w:rPr>
          <w:color w:val="0070C0"/>
        </w:rPr>
        <w:t>.</w:t>
      </w:r>
    </w:p>
    <w:p w14:paraId="01F56CE0" w14:textId="1468253A" w:rsidR="00D912E9" w:rsidRPr="00306BF7" w:rsidRDefault="00306BF7" w:rsidP="00306BF7">
      <w:pPr>
        <w:pStyle w:val="Paragraphedeliste"/>
        <w:spacing w:after="240"/>
        <w:rPr>
          <w:color w:val="0070C0"/>
        </w:rPr>
      </w:pPr>
      <w:r w:rsidRPr="00306BF7">
        <w:rPr>
          <w:color w:val="0070C0"/>
        </w:rPr>
        <w:t>Calculer, en détaillant vos calculs, les coordonnées du milieu I de [AB] ainsi que la distance AB.</w:t>
      </w:r>
    </w:p>
    <w:p w14:paraId="3F5E83EC" w14:textId="77777777" w:rsidR="001F0211" w:rsidRDefault="001F0211" w:rsidP="00D912E9">
      <w:pPr>
        <w:pStyle w:val="Paragraphedeliste"/>
        <w:spacing w:after="240"/>
      </w:pPr>
    </w:p>
    <w:p w14:paraId="27F7D792" w14:textId="77777777" w:rsidR="00B75803" w:rsidRDefault="00DC729B" w:rsidP="001F0211">
      <w:pPr>
        <w:pStyle w:val="Paragraphedeliste"/>
        <w:numPr>
          <w:ilvl w:val="0"/>
          <w:numId w:val="10"/>
        </w:numPr>
        <w:spacing w:after="240"/>
        <w:rPr>
          <w:rFonts w:eastAsiaTheme="minorEastAsia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F0211">
        <w:rPr>
          <w:rFonts w:eastAsiaTheme="minorEastAsia"/>
        </w:rPr>
        <w:t xml:space="preserve"> soit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F0211">
        <w:rPr>
          <w:rFonts w:eastAsiaTheme="minorEastAsia"/>
        </w:rPr>
        <w:t xml:space="preserve"> </w:t>
      </w:r>
    </w:p>
    <w:p w14:paraId="6A15B68E" w14:textId="77777777" w:rsidR="001F0211" w:rsidRPr="001F0211" w:rsidRDefault="001F0211" w:rsidP="001F0211">
      <w:pPr>
        <w:pStyle w:val="Paragraphedeliste"/>
        <w:numPr>
          <w:ilvl w:val="0"/>
          <w:numId w:val="10"/>
        </w:numPr>
        <w:spacing w:after="2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9+25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34</m:t>
            </m:r>
          </m:e>
        </m:rad>
      </m:oMath>
    </w:p>
    <w:p w14:paraId="5E096078" w14:textId="77777777" w:rsidR="00DC729B" w:rsidRDefault="00DC729B" w:rsidP="00B75803">
      <w:pPr>
        <w:spacing w:after="240"/>
      </w:pPr>
    </w:p>
    <w:p w14:paraId="28C6B13D" w14:textId="77777777" w:rsidR="000E03D5" w:rsidRPr="00F47A8F" w:rsidRDefault="005941A4" w:rsidP="00D912E9">
      <w:pPr>
        <w:rPr>
          <w:b/>
          <w:color w:val="0070C0"/>
          <w:u w:val="single"/>
        </w:rPr>
      </w:pPr>
      <w:r>
        <w:rPr>
          <w:b/>
          <w:u w:val="single"/>
        </w:rPr>
        <w:br w:type="page"/>
      </w:r>
      <w:r w:rsidR="000D3313" w:rsidRPr="00F47A8F">
        <w:rPr>
          <w:b/>
          <w:color w:val="0070C0"/>
          <w:u w:val="single"/>
        </w:rPr>
        <w:lastRenderedPageBreak/>
        <w:t>Exercice 3</w:t>
      </w:r>
    </w:p>
    <w:p w14:paraId="7735CA25" w14:textId="30D52BD1" w:rsidR="00361CE2" w:rsidRPr="00F47A8F" w:rsidRDefault="005941A4" w:rsidP="00EA2735">
      <w:pPr>
        <w:pStyle w:val="Paragraphedeliste"/>
        <w:spacing w:after="240"/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m:t>(O , I,J)</m:t>
        </m:r>
      </m:oMath>
      <w:r w:rsidRPr="00F47A8F">
        <w:rPr>
          <w:rFonts w:eastAsiaTheme="minorEastAsia"/>
          <w:color w:val="0070C0"/>
        </w:rPr>
        <w:t xml:space="preserve"> est un repère orthonormé.</w:t>
      </w:r>
      <w:r w:rsidR="00183B11" w:rsidRPr="00F47A8F">
        <w:rPr>
          <w:rFonts w:eastAsiaTheme="minorEastAsia"/>
          <w:color w:val="0070C0"/>
        </w:rPr>
        <w:t xml:space="preserve"> On donne </w:t>
      </w:r>
      <m:oMath>
        <m:r>
          <w:rPr>
            <w:rFonts w:ascii="Cambria Math" w:eastAsiaTheme="minorEastAsia" w:hAnsi="Cambria Math"/>
            <w:color w:val="0070C0"/>
          </w:rPr>
          <m:t>A(-1 ;2)</m:t>
        </m:r>
      </m:oMath>
      <w:r w:rsidR="00183B11" w:rsidRPr="00F47A8F">
        <w:rPr>
          <w:rFonts w:eastAsiaTheme="minorEastAsia"/>
          <w:color w:val="0070C0"/>
        </w:rPr>
        <w:t xml:space="preserve"> , </w:t>
      </w:r>
      <m:oMath>
        <m:r>
          <w:rPr>
            <w:rFonts w:ascii="Cambria Math" w:eastAsiaTheme="minorEastAsia" w:hAnsi="Cambria Math"/>
            <w:color w:val="0070C0"/>
          </w:rPr>
          <m:t>B(1 ; -1)</m:t>
        </m:r>
      </m:oMath>
      <w:r w:rsidR="00183B11" w:rsidRPr="00F47A8F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2 ;4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 et  D(4 ;1)</m:t>
        </m:r>
      </m:oMath>
    </w:p>
    <w:p w14:paraId="458DFCB0" w14:textId="308AAC47" w:rsidR="00FE382C" w:rsidRPr="00183B11" w:rsidRDefault="00EA2735" w:rsidP="00EA2735">
      <w:pPr>
        <w:spacing w:after="240"/>
        <w:jc w:val="center"/>
        <w:rPr>
          <w:rFonts w:eastAsiaTheme="minorEastAsia"/>
        </w:rPr>
      </w:pPr>
      <w:r w:rsidRPr="00EA2735">
        <w:rPr>
          <w:noProof/>
        </w:rPr>
        <w:t xml:space="preserve"> </w:t>
      </w:r>
      <w:r w:rsidRPr="00EA2735">
        <w:rPr>
          <w:rFonts w:eastAsiaTheme="minorEastAsia"/>
          <w:noProof/>
        </w:rPr>
        <w:drawing>
          <wp:inline distT="0" distB="0" distL="0" distR="0" wp14:anchorId="68092921" wp14:editId="790C7CB5">
            <wp:extent cx="4744444" cy="29946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67" r="6544"/>
                    <a:stretch/>
                  </pic:blipFill>
                  <pic:spPr bwMode="auto">
                    <a:xfrm>
                      <a:off x="0" y="0"/>
                      <a:ext cx="4744508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8F369" w14:textId="77777777" w:rsidR="008F3A31" w:rsidRPr="008F3A31" w:rsidRDefault="00183B11" w:rsidP="00ED0740">
      <w:pPr>
        <w:pStyle w:val="Paragraphedeliste"/>
        <w:numPr>
          <w:ilvl w:val="0"/>
          <w:numId w:val="8"/>
        </w:numPr>
        <w:spacing w:after="240"/>
        <w:rPr>
          <w:color w:val="0070C0"/>
        </w:rPr>
      </w:pPr>
      <w:r w:rsidRPr="008F3A31">
        <w:rPr>
          <w:color w:val="0070C0"/>
        </w:rPr>
        <w:t xml:space="preserve">Donner, à l’aide de la calculatrice, les valeurs exactes des distances </w:t>
      </w:r>
      <m:oMath>
        <m:r>
          <w:rPr>
            <w:rFonts w:ascii="Cambria Math" w:hAnsi="Cambria Math"/>
            <w:color w:val="0070C0"/>
          </w:rPr>
          <m:t>AB, AC</m:t>
        </m:r>
      </m:oMath>
      <w:r w:rsidRPr="008F3A31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BC</m:t>
        </m:r>
      </m:oMath>
      <w:r w:rsidRPr="008F3A31">
        <w:rPr>
          <w:rFonts w:eastAsiaTheme="minorEastAsia"/>
          <w:color w:val="0070C0"/>
        </w:rPr>
        <w:t>.</w:t>
      </w:r>
    </w:p>
    <w:p w14:paraId="44557AC2" w14:textId="77777777" w:rsidR="00134A11" w:rsidRPr="00134A11" w:rsidRDefault="00A16024" w:rsidP="008F3A31">
      <w:pPr>
        <w:pStyle w:val="Paragraphedeliste"/>
        <w:spacing w:after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4+9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</m:t>
              </m:r>
            </m:e>
          </m:rad>
        </m:oMath>
      </m:oMathPara>
    </w:p>
    <w:p w14:paraId="37BEFAA8" w14:textId="060D3922" w:rsidR="00EC2A67" w:rsidRPr="008F3A31" w:rsidRDefault="00A16024" w:rsidP="008F3A31">
      <w:pPr>
        <w:pStyle w:val="Paragraphedeliste"/>
        <w:spacing w:after="240"/>
      </w:pPr>
      <m:oMathPara>
        <m:oMath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 w:eastAsiaTheme="minorEastAsia" w:hAnsi="Cambria Math"/>
            </w:rPr>
            <m:t>AC=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13</m:t>
              </m:r>
            </m:e>
          </m:rad>
          <m:r>
            <w:rPr>
              <w:rFonts w:ascii="Cambria Math" w:eastAsiaTheme="minorEastAsia" w:hAnsi="Cambria Math"/>
            </w:rPr>
            <m:t xml:space="preserve">    et    BC=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26</m:t>
              </m:r>
            </m:e>
          </m:rad>
        </m:oMath>
      </m:oMathPara>
    </w:p>
    <w:p w14:paraId="34A2CE02" w14:textId="77777777" w:rsidR="008F3A31" w:rsidRPr="008F3A31" w:rsidRDefault="008F3A31" w:rsidP="008F3A31">
      <w:pPr>
        <w:pStyle w:val="Paragraphedeliste"/>
        <w:spacing w:after="240"/>
        <w:rPr>
          <w:color w:val="0070C0"/>
        </w:rPr>
      </w:pPr>
    </w:p>
    <w:p w14:paraId="64C5E76F" w14:textId="77777777" w:rsidR="00531AC9" w:rsidRPr="008F3A31" w:rsidRDefault="00183B11" w:rsidP="00531AC9">
      <w:pPr>
        <w:pStyle w:val="Paragraphedeliste"/>
        <w:numPr>
          <w:ilvl w:val="0"/>
          <w:numId w:val="8"/>
        </w:numPr>
        <w:rPr>
          <w:color w:val="0070C0"/>
        </w:rPr>
      </w:pPr>
      <w:r w:rsidRPr="008F3A31">
        <w:rPr>
          <w:color w:val="0070C0"/>
        </w:rPr>
        <w:t xml:space="preserve">Déterminer en justifiant, la nature du triangle </w:t>
      </w:r>
      <m:oMath>
        <m:r>
          <w:rPr>
            <w:rFonts w:ascii="Cambria Math" w:hAnsi="Cambria Math"/>
            <w:color w:val="0070C0"/>
          </w:rPr>
          <m:t>ABC</m:t>
        </m:r>
      </m:oMath>
      <w:r w:rsidR="00531AC9" w:rsidRPr="008F3A31">
        <w:rPr>
          <w:color w:val="0070C0"/>
        </w:rPr>
        <w:t>.</w:t>
      </w:r>
    </w:p>
    <w:p w14:paraId="174C7CD2" w14:textId="77777777" w:rsidR="00B26AA4" w:rsidRDefault="00B26AA4" w:rsidP="00B26AA4">
      <w:pPr>
        <w:pStyle w:val="Paragraphedeliste"/>
      </w:pPr>
    </w:p>
    <w:p w14:paraId="6C5D428D" w14:textId="77777777" w:rsidR="008F3A31" w:rsidRPr="008F3A31" w:rsidRDefault="008F3A31" w:rsidP="008F3A31">
      <w:pPr>
        <w:pStyle w:val="Paragraphedeliste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AB=AC=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Pr="008F3A31">
        <w:rPr>
          <w:rFonts w:eastAsiaTheme="minorEastAsia"/>
        </w:rPr>
        <w:t xml:space="preserve"> donc le triangle </w:t>
      </w:r>
      <m:oMath>
        <m:r>
          <w:rPr>
            <w:rFonts w:ascii="Cambria Math" w:eastAsiaTheme="minorEastAsia" w:hAnsi="Cambria Math"/>
          </w:rPr>
          <m:t>ABC</m:t>
        </m:r>
      </m:oMath>
      <w:r w:rsidRPr="008F3A31">
        <w:rPr>
          <w:rFonts w:eastAsiaTheme="minorEastAsia"/>
        </w:rPr>
        <w:t xml:space="preserve"> est isocèle en </w:t>
      </w:r>
      <m:oMath>
        <m:r>
          <w:rPr>
            <w:rFonts w:ascii="Cambria Math" w:eastAsiaTheme="minorEastAsia" w:hAnsi="Cambria Math"/>
          </w:rPr>
          <m:t>A</m:t>
        </m:r>
      </m:oMath>
      <w:r w:rsidRPr="008F3A31">
        <w:rPr>
          <w:rFonts w:eastAsiaTheme="minorEastAsia"/>
        </w:rPr>
        <w:t>.</w:t>
      </w:r>
    </w:p>
    <w:p w14:paraId="50CF1940" w14:textId="77777777" w:rsidR="008F3A31" w:rsidRDefault="008F3A31" w:rsidP="002C072E">
      <w:pPr>
        <w:pStyle w:val="Paragraphedeliste"/>
        <w:numPr>
          <w:ilvl w:val="0"/>
          <w:numId w:val="11"/>
        </w:numPr>
        <w:spacing w:after="2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</m:t>
        </m:r>
      </m:oMath>
      <w:r w:rsidRPr="008F3A3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; </w:t>
      </w:r>
      <w:r w:rsidRPr="008F3A3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</m:t>
        </m:r>
      </m:oMath>
      <w:r>
        <w:rPr>
          <w:rFonts w:eastAsiaTheme="minorEastAsia"/>
        </w:rPr>
        <w:t xml:space="preserve">   et  </w:t>
      </w:r>
      <m:oMath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=26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+AB²</m:t>
        </m:r>
      </m:oMath>
      <w:r>
        <w:rPr>
          <w:rFonts w:eastAsiaTheme="minorEastAsia"/>
        </w:rPr>
        <w:t xml:space="preserve"> ce qui prouve, d’après la réciproque du théorème de Pythagore que le triangle est rectangle en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14:paraId="490F4F5E" w14:textId="390A54CC" w:rsidR="002C072E" w:rsidRDefault="008F3A31" w:rsidP="009A7DA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Le triangle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est donc rectangle isocèle de sommet</w:t>
      </w:r>
      <w:r w:rsidR="002C072E">
        <w:rPr>
          <w:rFonts w:eastAsiaTheme="minorEastAsia"/>
        </w:rPr>
        <w:t xml:space="preserve"> principal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14:paraId="5C63D619" w14:textId="77777777" w:rsidR="009A7DA3" w:rsidRPr="008F3A31" w:rsidRDefault="009A7DA3" w:rsidP="009A7DA3">
      <w:pPr>
        <w:spacing w:after="0"/>
        <w:ind w:left="360"/>
        <w:rPr>
          <w:rFonts w:eastAsiaTheme="minorEastAsia"/>
        </w:rPr>
      </w:pPr>
    </w:p>
    <w:p w14:paraId="6B64AAA1" w14:textId="77777777" w:rsidR="00B26AA4" w:rsidRPr="002C072E" w:rsidRDefault="00B26AA4" w:rsidP="00B26AA4">
      <w:pPr>
        <w:pStyle w:val="Paragraphedeliste"/>
        <w:numPr>
          <w:ilvl w:val="0"/>
          <w:numId w:val="8"/>
        </w:numPr>
        <w:rPr>
          <w:color w:val="0070C0"/>
        </w:rPr>
      </w:pPr>
      <w:r w:rsidRPr="002C072E">
        <w:rPr>
          <w:color w:val="0070C0"/>
        </w:rPr>
        <w:t>Construire sur la figure :</w:t>
      </w:r>
    </w:p>
    <w:p w14:paraId="1169073A" w14:textId="3C39F8FC" w:rsidR="00B26AA4" w:rsidRDefault="00B26AA4" w:rsidP="00B26AA4">
      <w:pPr>
        <w:pStyle w:val="Paragraphedeliste"/>
        <w:numPr>
          <w:ilvl w:val="0"/>
          <w:numId w:val="9"/>
        </w:numPr>
        <w:rPr>
          <w:b/>
          <w:color w:val="70AD47" w:themeColor="accent6"/>
        </w:rPr>
      </w:pPr>
      <w:r w:rsidRPr="00211964">
        <w:rPr>
          <w:b/>
          <w:color w:val="70AD47" w:themeColor="accent6"/>
        </w:rPr>
        <w:t>L</w:t>
      </w:r>
      <w:r w:rsidR="00FE382C">
        <w:rPr>
          <w:b/>
          <w:color w:val="70AD47" w:themeColor="accent6"/>
        </w:rPr>
        <w:t>e projeté orthogonal H du point A sur la droite (AB)</w:t>
      </w:r>
    </w:p>
    <w:p w14:paraId="1711BC35" w14:textId="1F06C6BC" w:rsidR="00134A11" w:rsidRDefault="00134A11" w:rsidP="00134A11">
      <w:pPr>
        <w:rPr>
          <w:b/>
          <w:color w:val="70AD47" w:themeColor="accent6"/>
        </w:rPr>
      </w:pPr>
    </w:p>
    <w:p w14:paraId="209736DD" w14:textId="77777777" w:rsidR="00134A11" w:rsidRPr="00134A11" w:rsidRDefault="00134A11" w:rsidP="00134A11">
      <w:pPr>
        <w:pStyle w:val="Paragraphedeliste"/>
        <w:numPr>
          <w:ilvl w:val="0"/>
          <w:numId w:val="8"/>
        </w:numPr>
        <w:rPr>
          <w:color w:val="0070C0"/>
        </w:rPr>
      </w:pPr>
      <w:r w:rsidRPr="00134A11">
        <w:rPr>
          <w:color w:val="0070C0"/>
        </w:rPr>
        <w:t xml:space="preserve">Montrer </w:t>
      </w:r>
      <m:oMath>
        <m:r>
          <w:rPr>
            <w:rFonts w:ascii="Cambria Math" w:hAnsi="Cambria Math"/>
            <w:color w:val="0070C0"/>
          </w:rPr>
          <m:t>ABDC</m:t>
        </m:r>
      </m:oMath>
      <w:r w:rsidRPr="00134A11">
        <w:rPr>
          <w:rFonts w:eastAsiaTheme="minorEastAsia"/>
          <w:color w:val="0070C0"/>
        </w:rPr>
        <w:t xml:space="preserve"> est un parallélogramme.</w:t>
      </w:r>
    </w:p>
    <w:p w14:paraId="6420778D" w14:textId="77777777" w:rsidR="00134A11" w:rsidRPr="004C1ECC" w:rsidRDefault="00134A11" w:rsidP="00134A11">
      <w:pPr>
        <w:pStyle w:val="Paragraphedeliste"/>
      </w:pPr>
    </w:p>
    <w:p w14:paraId="5F695C89" w14:textId="77777777" w:rsidR="00134A11" w:rsidRPr="00134A11" w:rsidRDefault="00134A11" w:rsidP="00134A11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AD</m:t>
            </m:r>
          </m:e>
        </m:d>
        <m:r>
          <w:rPr>
            <w:rFonts w:ascii="Cambria Math" w:eastAsiaTheme="minorEastAsia" w:hAnsi="Cambria Math"/>
          </w:rPr>
          <m:t xml:space="preserve">, I </m:t>
        </m:r>
      </m:oMath>
      <w:r>
        <w:t xml:space="preserve">admet pour coordonnées : </w:t>
      </w:r>
      <m:oMath>
        <m:r>
          <w:rPr>
            <w:rFonts w:ascii="Cambria Math" w:hAnsi="Cambria Math"/>
          </w:rPr>
          <m:t xml:space="preserve">I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-1+4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 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soit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 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p w14:paraId="7DFB9D0B" w14:textId="15E47872" w:rsidR="00134A11" w:rsidRDefault="00134A11" w:rsidP="00134A11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, I </m:t>
        </m:r>
      </m:oMath>
      <w:r>
        <w:t xml:space="preserve">admet pour coordonnées : </w:t>
      </w:r>
      <m:oMath>
        <m:r>
          <w:rPr>
            <w:rFonts w:ascii="Cambria Math" w:hAnsi="Cambria Math"/>
          </w:rPr>
          <m:t xml:space="preserve">J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1+2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 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-1+4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soit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 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p w14:paraId="78ED7DA9" w14:textId="51308179" w:rsidR="00134A11" w:rsidRDefault="00134A11" w:rsidP="00134A1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I=J</m:t>
        </m:r>
      </m:oMath>
      <w:r>
        <w:rPr>
          <w:rFonts w:eastAsiaTheme="minorEastAsia"/>
        </w:rPr>
        <w:t xml:space="preserve"> donc les diagonales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AD</m:t>
            </m:r>
          </m:e>
        </m:d>
        <m:r>
          <w:rPr>
            <w:rFonts w:ascii="Cambria Math" w:eastAsiaTheme="minorEastAsia" w:hAnsi="Cambria Math"/>
          </w:rPr>
          <m:t xml:space="preserve"> et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</m:oMath>
      <w:r>
        <w:rPr>
          <w:rFonts w:eastAsiaTheme="minorEastAsia"/>
        </w:rPr>
        <w:t xml:space="preserve"> ont le même milieu ce qui prouve que </w:t>
      </w:r>
      <m:oMath>
        <m:r>
          <w:rPr>
            <w:rFonts w:ascii="Cambria Math" w:eastAsiaTheme="minorEastAsia" w:hAnsi="Cambria Math"/>
          </w:rPr>
          <m:t>ABDC</m:t>
        </m:r>
      </m:oMath>
      <w:r>
        <w:rPr>
          <w:rFonts w:eastAsiaTheme="minorEastAsia"/>
        </w:rPr>
        <w:t xml:space="preserve"> est un parallélogramme.</w:t>
      </w:r>
    </w:p>
    <w:p w14:paraId="389E247F" w14:textId="77777777" w:rsidR="000044FF" w:rsidRDefault="000044FF" w:rsidP="00134A11">
      <w:pPr>
        <w:rPr>
          <w:rFonts w:eastAsiaTheme="minorEastAsia"/>
        </w:rPr>
      </w:pPr>
    </w:p>
    <w:p w14:paraId="5BDA1F47" w14:textId="77777777" w:rsidR="000044FF" w:rsidRDefault="000044FF" w:rsidP="000044FF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14:paraId="60A19AA7" w14:textId="2B685037" w:rsidR="000044FF" w:rsidRPr="000044FF" w:rsidRDefault="000044FF" w:rsidP="000044FF">
      <w:pPr>
        <w:rPr>
          <w:rFonts w:eastAsiaTheme="minorEastAsia"/>
          <w:b/>
          <w:color w:val="0070C0"/>
          <w:u w:val="single"/>
        </w:rPr>
      </w:pPr>
      <w:r w:rsidRPr="000044FF">
        <w:rPr>
          <w:rFonts w:eastAsiaTheme="minorEastAsia"/>
          <w:b/>
          <w:color w:val="0070C0"/>
          <w:u w:val="single"/>
        </w:rPr>
        <w:lastRenderedPageBreak/>
        <w:t xml:space="preserve">Exercice 4 – </w:t>
      </w:r>
      <w:r w:rsidRPr="000044FF">
        <w:rPr>
          <w:rFonts w:eastAsiaTheme="minorEastAsia"/>
          <w:b/>
          <w:bCs/>
          <w:color w:val="0070C0"/>
          <w:u w:val="single"/>
        </w:rPr>
        <w:t>Géométrie non repérée</w:t>
      </w:r>
    </w:p>
    <w:p w14:paraId="32B6E11F" w14:textId="38BC8C84" w:rsidR="000044FF" w:rsidRPr="000044FF" w:rsidRDefault="00EF181B" w:rsidP="000044FF">
      <w:pPr>
        <w:rPr>
          <w:rFonts w:eastAsiaTheme="minorEastAsia"/>
        </w:rPr>
      </w:pPr>
      <w:r w:rsidRPr="003411CA">
        <w:rPr>
          <w:rFonts w:eastAsiaTheme="minorEastAsia"/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4BFD1911" wp14:editId="24D8AF2A">
            <wp:simplePos x="0" y="0"/>
            <wp:positionH relativeFrom="margin">
              <wp:align>right</wp:align>
            </wp:positionH>
            <wp:positionV relativeFrom="paragraph">
              <wp:posOffset>3086</wp:posOffset>
            </wp:positionV>
            <wp:extent cx="1340485" cy="884555"/>
            <wp:effectExtent l="0" t="0" r="0" b="0"/>
            <wp:wrapTight wrapText="bothSides">
              <wp:wrapPolygon edited="0">
                <wp:start x="0" y="0"/>
                <wp:lineTo x="0" y="20933"/>
                <wp:lineTo x="21180" y="20933"/>
                <wp:lineTo x="21180" y="0"/>
                <wp:lineTo x="0" y="0"/>
              </wp:wrapPolygon>
            </wp:wrapTight>
            <wp:docPr id="895720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2013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FF" w:rsidRPr="000044FF">
        <w:rPr>
          <w:rFonts w:eastAsiaTheme="minorEastAsia"/>
          <w:color w:val="0070C0"/>
        </w:rPr>
        <w:t xml:space="preserve">On considère un rectangle </w:t>
      </w:r>
      <m:oMath>
        <m:r>
          <w:rPr>
            <w:rFonts w:ascii="Cambria Math" w:eastAsiaTheme="minorEastAsia" w:hAnsi="Cambria Math"/>
            <w:color w:val="0070C0"/>
          </w:rPr>
          <m:t>ABCD</m:t>
        </m:r>
      </m:oMath>
      <w:r w:rsidR="000044FF" w:rsidRPr="000044FF">
        <w:rPr>
          <w:rFonts w:eastAsiaTheme="minorEastAsia"/>
          <w:color w:val="0070C0"/>
        </w:rPr>
        <w:t xml:space="preserve"> avec </w:t>
      </w:r>
      <m:oMath>
        <m:r>
          <w:rPr>
            <w:rFonts w:ascii="Cambria Math" w:eastAsiaTheme="minorEastAsia" w:hAnsi="Cambria Math"/>
            <w:color w:val="0070C0"/>
          </w:rPr>
          <m:t>AB = 6</m:t>
        </m:r>
      </m:oMath>
      <w:r w:rsidR="000044FF" w:rsidRPr="000044FF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BC = 3</m:t>
        </m:r>
      </m:oMath>
      <w:r w:rsidR="000044FF" w:rsidRPr="000044FF">
        <w:rPr>
          <w:rFonts w:eastAsiaTheme="minorEastAsia"/>
          <w:color w:val="0070C0"/>
        </w:rPr>
        <w:t xml:space="preserve">. </w:t>
      </w:r>
      <w:r w:rsidR="000044FF" w:rsidRPr="000044FF">
        <w:rPr>
          <w:rFonts w:eastAsiaTheme="minorEastAsia"/>
          <w:color w:val="0070C0"/>
        </w:rPr>
        <w:br/>
        <w:t xml:space="preserve">On projette orthogonalement le point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="000044FF" w:rsidRPr="000044FF">
        <w:rPr>
          <w:rFonts w:eastAsiaTheme="minorEastAsia"/>
          <w:color w:val="0070C0"/>
        </w:rPr>
        <w:t xml:space="preserve"> sur </w:t>
      </w:r>
      <m:oMath>
        <m:r>
          <w:rPr>
            <w:rFonts w:ascii="Cambria Math" w:eastAsiaTheme="minorEastAsia" w:hAnsi="Cambria Math"/>
            <w:color w:val="0070C0"/>
          </w:rPr>
          <m:t>(AC)</m:t>
        </m:r>
      </m:oMath>
      <w:r w:rsidR="000044FF" w:rsidRPr="000044FF">
        <w:rPr>
          <w:rFonts w:eastAsiaTheme="minorEastAsia"/>
          <w:color w:val="0070C0"/>
        </w:rPr>
        <w:t xml:space="preserve"> en un point </w:t>
      </w:r>
      <m:oMath>
        <m:r>
          <w:rPr>
            <w:rFonts w:ascii="Cambria Math" w:eastAsiaTheme="minorEastAsia" w:hAnsi="Cambria Math"/>
            <w:color w:val="0070C0"/>
          </w:rPr>
          <m:t>H</m:t>
        </m:r>
      </m:oMath>
      <w:r w:rsidR="000044FF" w:rsidRPr="000044FF">
        <w:rPr>
          <w:rFonts w:eastAsiaTheme="minorEastAsia"/>
          <w:color w:val="0070C0"/>
        </w:rPr>
        <w:t xml:space="preserve"> .</w:t>
      </w:r>
      <w:r w:rsidR="000044FF" w:rsidRPr="000044FF">
        <w:rPr>
          <w:rFonts w:eastAsiaTheme="minorEastAsia"/>
          <w:color w:val="0070C0"/>
        </w:rPr>
        <w:br/>
      </w:r>
    </w:p>
    <w:p w14:paraId="2CE71DAE" w14:textId="34577B78" w:rsidR="000044FF" w:rsidRPr="000044FF" w:rsidRDefault="000044FF" w:rsidP="000044FF">
      <w:pPr>
        <w:numPr>
          <w:ilvl w:val="0"/>
          <w:numId w:val="13"/>
        </w:numPr>
        <w:rPr>
          <w:rFonts w:eastAsiaTheme="minorEastAsia"/>
          <w:color w:val="0070C0"/>
        </w:rPr>
      </w:pPr>
      <w:r w:rsidRPr="000044FF">
        <w:rPr>
          <w:rFonts w:eastAsiaTheme="minorEastAsia"/>
          <w:color w:val="0070C0"/>
        </w:rPr>
        <w:t xml:space="preserve">Calculer l'aire du triangle </w:t>
      </w:r>
      <m:oMath>
        <m:r>
          <w:rPr>
            <w:rFonts w:ascii="Cambria Math" w:eastAsiaTheme="minorEastAsia" w:hAnsi="Cambria Math"/>
            <w:color w:val="0070C0"/>
          </w:rPr>
          <m:t>ABC</m:t>
        </m:r>
      </m:oMath>
      <w:r w:rsidRPr="000044FF">
        <w:rPr>
          <w:rFonts w:eastAsiaTheme="minorEastAsia"/>
          <w:color w:val="0070C0"/>
        </w:rPr>
        <w:t>.</w:t>
      </w:r>
    </w:p>
    <w:p w14:paraId="640C85C8" w14:textId="2790B1D5" w:rsidR="000044FF" w:rsidRPr="000044FF" w:rsidRDefault="00EF181B" w:rsidP="000044FF">
      <w:pPr>
        <w:rPr>
          <w:rFonts w:eastAsiaTheme="minorEastAsia"/>
        </w:rPr>
      </w:pPr>
      <w:r>
        <w:rPr>
          <w:rFonts w:eastAsiaTheme="minorEastAsia"/>
        </w:rPr>
        <w:t>Le</w:t>
      </w:r>
      <w:r w:rsidR="000044FF" w:rsidRPr="000044FF">
        <w:rPr>
          <w:rFonts w:eastAsiaTheme="minorEastAsia"/>
        </w:rPr>
        <w:t xml:space="preserve"> triangle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est rectangle en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Aire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ABC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AB×BC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6×3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=9</m:t>
        </m:r>
      </m:oMath>
    </w:p>
    <w:p w14:paraId="4F75461D" w14:textId="4EDFA9E7" w:rsidR="000044FF" w:rsidRPr="000044FF" w:rsidRDefault="000044FF" w:rsidP="000044FF">
      <w:pPr>
        <w:numPr>
          <w:ilvl w:val="0"/>
          <w:numId w:val="13"/>
        </w:numPr>
        <w:rPr>
          <w:rFonts w:eastAsiaTheme="minorEastAsia"/>
          <w:color w:val="0070C0"/>
        </w:rPr>
      </w:pPr>
      <w:r w:rsidRPr="000044FF">
        <w:rPr>
          <w:rFonts w:eastAsiaTheme="minorEastAsia"/>
          <w:color w:val="0070C0"/>
        </w:rPr>
        <w:t xml:space="preserve">Déterminer la longueur de la diagonale </w:t>
      </w:r>
      <m:oMath>
        <m:r>
          <w:rPr>
            <w:rFonts w:ascii="Cambria Math" w:eastAsiaTheme="minorEastAsia" w:hAnsi="Cambria Math"/>
            <w:color w:val="0070C0"/>
          </w:rPr>
          <m:t>[AC].</m:t>
        </m:r>
      </m:oMath>
    </w:p>
    <w:p w14:paraId="1097E2C3" w14:textId="2A0E3FEE" w:rsidR="000044FF" w:rsidRDefault="00EF181B" w:rsidP="000044FF">
      <w:pPr>
        <w:rPr>
          <w:rFonts w:eastAsiaTheme="minorEastAsia"/>
        </w:rPr>
      </w:pPr>
      <w:r>
        <w:rPr>
          <w:rFonts w:eastAsiaTheme="minorEastAsia"/>
        </w:rPr>
        <w:t xml:space="preserve">D’après le Théorème de Pythagore dans le triangle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rectangle en </w:t>
      </w:r>
      <m:oMath>
        <m:r>
          <w:rPr>
            <w:rFonts w:ascii="Cambria Math" w:eastAsiaTheme="minorEastAsia" w:hAnsi="Cambria Math"/>
          </w:rPr>
          <m:t>B </m:t>
        </m:r>
      </m:oMath>
      <w:r>
        <w:rPr>
          <w:rFonts w:eastAsiaTheme="minorEastAsia"/>
        </w:rPr>
        <w:t>:</w:t>
      </w:r>
    </w:p>
    <w:p w14:paraId="721A2FF3" w14:textId="5AD145C8" w:rsidR="00EF181B" w:rsidRPr="000044FF" w:rsidRDefault="00EF181B" w:rsidP="000044F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⟺  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=45 ⟺  AC=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rad>
          <m:r>
            <w:rPr>
              <w:rFonts w:ascii="Cambria Math" w:eastAsiaTheme="minorEastAsia" w:hAnsi="Cambria Math"/>
            </w:rPr>
            <m:t>=3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</m:oMath>
      </m:oMathPara>
    </w:p>
    <w:p w14:paraId="2DE30EDC" w14:textId="2B75B005" w:rsidR="000044FF" w:rsidRPr="000044FF" w:rsidRDefault="000044FF" w:rsidP="000044FF">
      <w:pPr>
        <w:numPr>
          <w:ilvl w:val="0"/>
          <w:numId w:val="13"/>
        </w:numPr>
        <w:rPr>
          <w:rFonts w:eastAsiaTheme="minorEastAsia"/>
          <w:color w:val="0070C0"/>
        </w:rPr>
      </w:pPr>
      <w:r w:rsidRPr="000044FF">
        <w:rPr>
          <w:rFonts w:eastAsiaTheme="minorEastAsia"/>
          <w:color w:val="0070C0"/>
        </w:rPr>
        <w:t xml:space="preserve">En déduire la longueur </w:t>
      </w:r>
      <m:oMath>
        <m:r>
          <w:rPr>
            <w:rFonts w:ascii="Cambria Math" w:eastAsiaTheme="minorEastAsia" w:hAnsi="Cambria Math"/>
            <w:color w:val="0070C0"/>
          </w:rPr>
          <m:t>BH</m:t>
        </m:r>
      </m:oMath>
      <w:r w:rsidRPr="000044FF">
        <w:rPr>
          <w:rFonts w:eastAsiaTheme="minorEastAsia"/>
          <w:color w:val="0070C0"/>
        </w:rPr>
        <w:t xml:space="preserve">. </w:t>
      </w:r>
    </w:p>
    <w:p w14:paraId="114A5A60" w14:textId="6B62CDFD" w:rsidR="000044FF" w:rsidRPr="000044FF" w:rsidRDefault="003411CA" w:rsidP="000044F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Aire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AB×BC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AC×BH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⟺  9=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×BH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⟺  BH=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14:paraId="6C79D5C3" w14:textId="77777777" w:rsidR="000044FF" w:rsidRPr="000044FF" w:rsidRDefault="000044FF" w:rsidP="000044FF">
      <w:pPr>
        <w:rPr>
          <w:rFonts w:eastAsiaTheme="minorEastAsia"/>
          <w:b/>
          <w:color w:val="0070C0"/>
          <w:u w:val="single"/>
        </w:rPr>
      </w:pPr>
      <w:r w:rsidRPr="000044FF">
        <w:rPr>
          <w:rFonts w:eastAsiaTheme="minorEastAsia"/>
          <w:b/>
          <w:color w:val="0070C0"/>
          <w:u w:val="single"/>
        </w:rPr>
        <w:t xml:space="preserve">Exercice 5 – </w:t>
      </w:r>
      <w:r w:rsidRPr="000044FF">
        <w:rPr>
          <w:rFonts w:eastAsiaTheme="minorEastAsia"/>
          <w:b/>
          <w:bCs/>
          <w:color w:val="0070C0"/>
          <w:u w:val="single"/>
        </w:rPr>
        <w:t>Géométrie repérée</w:t>
      </w:r>
    </w:p>
    <w:p w14:paraId="190A7F38" w14:textId="3A742B37" w:rsidR="000044FF" w:rsidRPr="000044FF" w:rsidRDefault="000044FF" w:rsidP="000044FF">
      <w:pPr>
        <w:rPr>
          <w:rFonts w:eastAsiaTheme="minorEastAsia"/>
          <w:color w:val="0070C0"/>
        </w:rPr>
      </w:pPr>
      <w:r w:rsidRPr="000044FF">
        <w:rPr>
          <w:rFonts w:eastAsiaTheme="minorEastAsia"/>
          <w:color w:val="0070C0"/>
        </w:rPr>
        <w:t xml:space="preserve">On considère les points </w:t>
      </w:r>
      <m:oMath>
        <m:r>
          <w:rPr>
            <w:rFonts w:ascii="Cambria Math" w:eastAsiaTheme="minorEastAsia" w:hAnsi="Cambria Math"/>
            <w:color w:val="0070C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1 ;4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,  B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4 ;6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et</m:t>
        </m:r>
        <m:r>
          <w:rPr>
            <w:rFonts w:ascii="Cambria Math" w:eastAsiaTheme="minorEastAsia" w:hAnsi="Cambria Math"/>
            <w:color w:val="0070C0"/>
          </w:rPr>
          <m:t xml:space="preserve">  C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2 ;3</m:t>
            </m:r>
          </m:e>
        </m:d>
      </m:oMath>
      <w:r w:rsidRPr="000044FF">
        <w:rPr>
          <w:rFonts w:eastAsiaTheme="minorEastAsia"/>
          <w:color w:val="0070C0"/>
        </w:rPr>
        <w:t xml:space="preserve">. </w:t>
      </w:r>
    </w:p>
    <w:p w14:paraId="42BF580B" w14:textId="42DB3064" w:rsidR="000044FF" w:rsidRPr="003411CA" w:rsidRDefault="000034F7" w:rsidP="000044FF">
      <w:pPr>
        <w:rPr>
          <w:rFonts w:eastAsiaTheme="minorEastAsia"/>
          <w:color w:val="0070C0"/>
        </w:rPr>
      </w:pPr>
      <w:r w:rsidRPr="000034F7">
        <w:rPr>
          <w:rFonts w:eastAsiaTheme="minorEastAsia"/>
        </w:rPr>
        <w:drawing>
          <wp:anchor distT="0" distB="0" distL="114300" distR="114300" simplePos="0" relativeHeight="251661312" behindDoc="1" locked="0" layoutInCell="1" allowOverlap="1" wp14:anchorId="242EBA19" wp14:editId="18E0CD6F">
            <wp:simplePos x="0" y="0"/>
            <wp:positionH relativeFrom="margin">
              <wp:posOffset>4684395</wp:posOffset>
            </wp:positionH>
            <wp:positionV relativeFrom="paragraph">
              <wp:posOffset>259715</wp:posOffset>
            </wp:positionV>
            <wp:extent cx="1958975" cy="2093595"/>
            <wp:effectExtent l="0" t="0" r="3175" b="1905"/>
            <wp:wrapTight wrapText="bothSides">
              <wp:wrapPolygon edited="0">
                <wp:start x="0" y="0"/>
                <wp:lineTo x="0" y="21423"/>
                <wp:lineTo x="21425" y="21423"/>
                <wp:lineTo x="21425" y="0"/>
                <wp:lineTo x="0" y="0"/>
              </wp:wrapPolygon>
            </wp:wrapTight>
            <wp:docPr id="4385049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0491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FF" w:rsidRPr="000044FF">
        <w:rPr>
          <w:rFonts w:eastAsiaTheme="minorEastAsia"/>
          <w:color w:val="0070C0"/>
        </w:rPr>
        <w:t>Déterminer les coordonnées du point D tel que le quadrilatère ABCD soit un parallélogramme.</w:t>
      </w:r>
    </w:p>
    <w:p w14:paraId="1413BE3F" w14:textId="458CBA7D" w:rsidR="001E4861" w:rsidRDefault="001E4861" w:rsidP="003411CA">
      <w:pPr>
        <w:rPr>
          <w:rFonts w:eastAsiaTheme="minorEastAsia"/>
        </w:rPr>
      </w:pPr>
    </w:p>
    <w:p w14:paraId="340CCD7C" w14:textId="7E37CA95" w:rsidR="003411CA" w:rsidRDefault="00166E6F" w:rsidP="003411C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ABCD</m:t>
        </m:r>
      </m:oMath>
      <w:r w:rsidR="003411CA" w:rsidRPr="003411CA">
        <w:rPr>
          <w:rFonts w:eastAsiaTheme="minorEastAsia"/>
        </w:rPr>
        <w:t xml:space="preserve"> est un parallélogramme donc ses diagonales </w:t>
      </w:r>
      <m:oMath>
        <m:r>
          <w:rPr>
            <w:rFonts w:ascii="Cambria Math" w:eastAsiaTheme="minorEastAsia" w:hAnsi="Cambria Math"/>
          </w:rPr>
          <m:t>[AC]</m:t>
        </m:r>
      </m:oMath>
      <w:r w:rsidR="003411CA" w:rsidRPr="003411CA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[BD]</m:t>
        </m:r>
      </m:oMath>
      <w:r w:rsidR="003411CA" w:rsidRPr="003411CA">
        <w:rPr>
          <w:rFonts w:eastAsiaTheme="minorEastAsia"/>
        </w:rPr>
        <w:t xml:space="preserve"> ont le même milieu</w:t>
      </w:r>
      <w:r w:rsidR="003411C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3411CA">
        <w:rPr>
          <w:rFonts w:eastAsiaTheme="minorEastAsia"/>
        </w:rPr>
        <w:t>.</w:t>
      </w:r>
    </w:p>
    <w:p w14:paraId="007E630A" w14:textId="64B097B7" w:rsidR="003411CA" w:rsidRPr="003411CA" w:rsidRDefault="00000000" w:rsidP="003411C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et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4+3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730F1D2E" w14:textId="59FAF53C" w:rsidR="003411CA" w:rsidRDefault="003411CA" w:rsidP="003411CA">
      <w:pPr>
        <w:rPr>
          <w:rFonts w:eastAsiaTheme="minorEastAsia"/>
        </w:rPr>
      </w:pPr>
      <w:r>
        <w:rPr>
          <w:rFonts w:eastAsiaTheme="minorEastAsia"/>
        </w:rPr>
        <w:t>On a également :</w:t>
      </w:r>
    </w:p>
    <w:p w14:paraId="6BE03631" w14:textId="44F7D406" w:rsidR="003411CA" w:rsidRPr="001E4861" w:rsidRDefault="00000000" w:rsidP="003411C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et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DC940CD" w14:textId="62A834FE" w:rsidR="001E4861" w:rsidRDefault="001E4861" w:rsidP="003411CA">
      <w:pPr>
        <w:rPr>
          <w:rFonts w:eastAsiaTheme="minorEastAsia"/>
        </w:rPr>
      </w:pPr>
      <w:r>
        <w:rPr>
          <w:rFonts w:eastAsiaTheme="minorEastAsia"/>
        </w:rPr>
        <w:t>Donc :</w:t>
      </w:r>
    </w:p>
    <w:p w14:paraId="7B95DE06" w14:textId="76E482DD" w:rsidR="001E4861" w:rsidRPr="001E4861" w:rsidRDefault="00000000" w:rsidP="003411C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⟺  4+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 xml:space="preserve">=3 ⟺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 xml:space="preserve">=-1    et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⟺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</m:oMath>
      </m:oMathPara>
    </w:p>
    <w:p w14:paraId="5F7EDC28" w14:textId="40C67E0A" w:rsidR="001E4861" w:rsidRPr="003411CA" w:rsidRDefault="001E4861" w:rsidP="003411CA">
      <w:pPr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 pour coordonnées </w:t>
      </w:r>
      <m:oMath>
        <m:r>
          <w:rPr>
            <w:rFonts w:ascii="Cambria Math" w:eastAsiaTheme="minorEastAsia" w:hAnsi="Cambria Math"/>
          </w:rPr>
          <m:t>(-1 ;1)</m:t>
        </m:r>
      </m:oMath>
      <w:r>
        <w:rPr>
          <w:rFonts w:eastAsiaTheme="minorEastAsia"/>
        </w:rPr>
        <w:t>.</w:t>
      </w:r>
    </w:p>
    <w:p w14:paraId="41D72A66" w14:textId="19DE2A30" w:rsidR="000044FF" w:rsidRPr="00134A11" w:rsidRDefault="000044FF" w:rsidP="00134A11">
      <w:pPr>
        <w:rPr>
          <w:rFonts w:eastAsiaTheme="minorEastAsia"/>
        </w:rPr>
      </w:pPr>
    </w:p>
    <w:p w14:paraId="67D746D8" w14:textId="77777777" w:rsidR="00C857EB" w:rsidRPr="001C158B" w:rsidRDefault="00C857EB" w:rsidP="009A7DA3">
      <w:pPr>
        <w:spacing w:before="240"/>
        <w:rPr>
          <w:b/>
          <w:color w:val="0070C0"/>
          <w:u w:val="single"/>
        </w:rPr>
      </w:pPr>
      <w:r w:rsidRPr="001C158B">
        <w:rPr>
          <w:b/>
          <w:color w:val="0070C0"/>
          <w:u w:val="single"/>
        </w:rPr>
        <w:t xml:space="preserve">Exercice 4 – </w:t>
      </w:r>
      <w:r w:rsidRPr="001C158B">
        <w:rPr>
          <w:b/>
          <w:bCs/>
          <w:color w:val="0070C0"/>
          <w:u w:val="single"/>
        </w:rPr>
        <w:t>Calculer et écrire le résultat sous forme d’une fraction irréductible</w:t>
      </w:r>
    </w:p>
    <w:p w14:paraId="0546FA0A" w14:textId="507CFB8E" w:rsidR="00B26AA4" w:rsidRPr="00970B6C" w:rsidRDefault="00000000" w:rsidP="00970B6C">
      <w:pPr>
        <w:spacing w:before="240"/>
        <w:rPr>
          <w:b/>
          <w:bCs/>
          <w:u w:val="single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a+1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a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a-1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a+1</m:t>
                  </m:r>
                </m:e>
              </m:d>
              <m:r>
                <w:rPr>
                  <w:rFonts w:ascii="Cambria Math" w:eastAsiaTheme="minorEastAsia" w:hAnsi="Cambria Math"/>
                  <w:color w:val="FFC000"/>
                </w:rPr>
                <m:t>×3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  <w:color w:val="FFC000"/>
                </w:rPr>
                <m:t>×3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a-1</m:t>
                  </m:r>
                </m:e>
              </m:d>
              <m:r>
                <w:rPr>
                  <w:rFonts w:ascii="Cambria Math" w:eastAsiaTheme="minorEastAsia" w:hAnsi="Cambria Math"/>
                  <w:color w:val="00B050"/>
                </w:rPr>
                <m:t>×a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  <w:color w:val="00B050"/>
                </w:rPr>
                <m:t>×a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3a+3+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-a</m:t>
              </m:r>
            </m:num>
            <m:den>
              <m:r>
                <w:rPr>
                  <w:rFonts w:ascii="Cambria Math" w:eastAsiaTheme="minorEastAsia" w:hAnsi="Cambria Math"/>
                </w:rPr>
                <m:t>3a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+2a+3</m:t>
              </m:r>
            </m:num>
            <m:den>
              <m:r>
                <w:rPr>
                  <w:rFonts w:ascii="Cambria Math" w:eastAsiaTheme="minorEastAsia" w:hAnsi="Cambria Math"/>
                </w:rPr>
                <m:t>3a</m:t>
              </m:r>
            </m:den>
          </m:f>
        </m:oMath>
      </m:oMathPara>
    </w:p>
    <w:sectPr w:rsidR="00B26AA4" w:rsidRPr="00970B6C" w:rsidSect="000E03D5">
      <w:footerReference w:type="default" r:id="rId11"/>
      <w:pgSz w:w="11906" w:h="16838"/>
      <w:pgMar w:top="720" w:right="720" w:bottom="720" w:left="72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2F21" w14:textId="77777777" w:rsidR="00A04653" w:rsidRDefault="00A04653" w:rsidP="000E03D5">
      <w:pPr>
        <w:spacing w:after="0" w:line="240" w:lineRule="auto"/>
      </w:pPr>
      <w:r>
        <w:separator/>
      </w:r>
    </w:p>
  </w:endnote>
  <w:endnote w:type="continuationSeparator" w:id="0">
    <w:p w14:paraId="14A1ECF8" w14:textId="77777777" w:rsidR="00A04653" w:rsidRDefault="00A04653" w:rsidP="000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0480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A60B83" w14:textId="77777777" w:rsidR="000E03D5" w:rsidRDefault="000E03D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4AC2E" w14:textId="77777777" w:rsidR="000E03D5" w:rsidRDefault="000E0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59E9" w14:textId="77777777" w:rsidR="00A04653" w:rsidRDefault="00A04653" w:rsidP="000E03D5">
      <w:pPr>
        <w:spacing w:after="0" w:line="240" w:lineRule="auto"/>
      </w:pPr>
      <w:r>
        <w:separator/>
      </w:r>
    </w:p>
  </w:footnote>
  <w:footnote w:type="continuationSeparator" w:id="0">
    <w:p w14:paraId="37732ABD" w14:textId="77777777" w:rsidR="00A04653" w:rsidRDefault="00A04653" w:rsidP="000E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319"/>
    <w:multiLevelType w:val="hybridMultilevel"/>
    <w:tmpl w:val="92A06F5E"/>
    <w:lvl w:ilvl="0" w:tplc="0F48C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7F1"/>
    <w:multiLevelType w:val="hybridMultilevel"/>
    <w:tmpl w:val="D306173A"/>
    <w:lvl w:ilvl="0" w:tplc="81004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4C84"/>
    <w:multiLevelType w:val="hybridMultilevel"/>
    <w:tmpl w:val="5044BFE6"/>
    <w:lvl w:ilvl="0" w:tplc="F626A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38AE"/>
    <w:multiLevelType w:val="hybridMultilevel"/>
    <w:tmpl w:val="3EF01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2F9D"/>
    <w:multiLevelType w:val="hybridMultilevel"/>
    <w:tmpl w:val="6F6E6478"/>
    <w:lvl w:ilvl="0" w:tplc="A5B229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569C7"/>
    <w:multiLevelType w:val="hybridMultilevel"/>
    <w:tmpl w:val="32FE809E"/>
    <w:lvl w:ilvl="0" w:tplc="9C8C1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DC2"/>
    <w:multiLevelType w:val="hybridMultilevel"/>
    <w:tmpl w:val="743A5E78"/>
    <w:lvl w:ilvl="0" w:tplc="83C0DE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5D2E"/>
    <w:multiLevelType w:val="hybridMultilevel"/>
    <w:tmpl w:val="8BE2C342"/>
    <w:lvl w:ilvl="0" w:tplc="95DA6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0C9F"/>
    <w:multiLevelType w:val="hybridMultilevel"/>
    <w:tmpl w:val="BCA81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5E64"/>
    <w:multiLevelType w:val="hybridMultilevel"/>
    <w:tmpl w:val="AF96AB7A"/>
    <w:lvl w:ilvl="0" w:tplc="00564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B2E12"/>
    <w:multiLevelType w:val="hybridMultilevel"/>
    <w:tmpl w:val="4C305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453C0"/>
    <w:multiLevelType w:val="hybridMultilevel"/>
    <w:tmpl w:val="7BEA2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A65"/>
    <w:multiLevelType w:val="hybridMultilevel"/>
    <w:tmpl w:val="85BE5F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9989214">
    <w:abstractNumId w:val="9"/>
  </w:num>
  <w:num w:numId="2" w16cid:durableId="1441333744">
    <w:abstractNumId w:val="5"/>
  </w:num>
  <w:num w:numId="3" w16cid:durableId="565067761">
    <w:abstractNumId w:val="6"/>
  </w:num>
  <w:num w:numId="4" w16cid:durableId="1846046463">
    <w:abstractNumId w:val="4"/>
  </w:num>
  <w:num w:numId="5" w16cid:durableId="726495597">
    <w:abstractNumId w:val="11"/>
  </w:num>
  <w:num w:numId="6" w16cid:durableId="1579512614">
    <w:abstractNumId w:val="2"/>
  </w:num>
  <w:num w:numId="7" w16cid:durableId="1331250345">
    <w:abstractNumId w:val="1"/>
  </w:num>
  <w:num w:numId="8" w16cid:durableId="1730961456">
    <w:abstractNumId w:val="7"/>
  </w:num>
  <w:num w:numId="9" w16cid:durableId="1881359606">
    <w:abstractNumId w:val="12"/>
  </w:num>
  <w:num w:numId="10" w16cid:durableId="1407723437">
    <w:abstractNumId w:val="10"/>
  </w:num>
  <w:num w:numId="11" w16cid:durableId="1292639572">
    <w:abstractNumId w:val="8"/>
  </w:num>
  <w:num w:numId="12" w16cid:durableId="1778019192">
    <w:abstractNumId w:val="3"/>
  </w:num>
  <w:num w:numId="13" w16cid:durableId="2202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49"/>
    <w:rsid w:val="000034F7"/>
    <w:rsid w:val="000044FF"/>
    <w:rsid w:val="0000470D"/>
    <w:rsid w:val="00005FCF"/>
    <w:rsid w:val="000061A9"/>
    <w:rsid w:val="00010BD8"/>
    <w:rsid w:val="0002507D"/>
    <w:rsid w:val="00040DF0"/>
    <w:rsid w:val="00042815"/>
    <w:rsid w:val="00042D1C"/>
    <w:rsid w:val="000457AD"/>
    <w:rsid w:val="00062861"/>
    <w:rsid w:val="000657B3"/>
    <w:rsid w:val="00074DA3"/>
    <w:rsid w:val="00080843"/>
    <w:rsid w:val="0008146D"/>
    <w:rsid w:val="00082F55"/>
    <w:rsid w:val="00091DDF"/>
    <w:rsid w:val="000954D4"/>
    <w:rsid w:val="00096FC0"/>
    <w:rsid w:val="000A635E"/>
    <w:rsid w:val="000B013A"/>
    <w:rsid w:val="000B0629"/>
    <w:rsid w:val="000B6FB5"/>
    <w:rsid w:val="000B7E80"/>
    <w:rsid w:val="000C11BF"/>
    <w:rsid w:val="000C263F"/>
    <w:rsid w:val="000C3BEB"/>
    <w:rsid w:val="000D327D"/>
    <w:rsid w:val="000D3313"/>
    <w:rsid w:val="000E03D5"/>
    <w:rsid w:val="000E0702"/>
    <w:rsid w:val="000E194D"/>
    <w:rsid w:val="000E3889"/>
    <w:rsid w:val="000E3AE9"/>
    <w:rsid w:val="000E4A22"/>
    <w:rsid w:val="000E7A88"/>
    <w:rsid w:val="000F25C5"/>
    <w:rsid w:val="00110E7F"/>
    <w:rsid w:val="00111D71"/>
    <w:rsid w:val="0011231A"/>
    <w:rsid w:val="00113756"/>
    <w:rsid w:val="001204E6"/>
    <w:rsid w:val="00124287"/>
    <w:rsid w:val="001300AF"/>
    <w:rsid w:val="00134A11"/>
    <w:rsid w:val="00142C4F"/>
    <w:rsid w:val="0016013E"/>
    <w:rsid w:val="00166E6F"/>
    <w:rsid w:val="00176447"/>
    <w:rsid w:val="00177EF2"/>
    <w:rsid w:val="00183684"/>
    <w:rsid w:val="00183B11"/>
    <w:rsid w:val="00185221"/>
    <w:rsid w:val="00186E8A"/>
    <w:rsid w:val="001A10CB"/>
    <w:rsid w:val="001A2949"/>
    <w:rsid w:val="001A3FEB"/>
    <w:rsid w:val="001B3AA7"/>
    <w:rsid w:val="001B7543"/>
    <w:rsid w:val="001C158B"/>
    <w:rsid w:val="001C2174"/>
    <w:rsid w:val="001C7C95"/>
    <w:rsid w:val="001D1637"/>
    <w:rsid w:val="001D27F4"/>
    <w:rsid w:val="001D3667"/>
    <w:rsid w:val="001D6D08"/>
    <w:rsid w:val="001D74FA"/>
    <w:rsid w:val="001E4861"/>
    <w:rsid w:val="001F0211"/>
    <w:rsid w:val="001F518A"/>
    <w:rsid w:val="001F62B8"/>
    <w:rsid w:val="00202533"/>
    <w:rsid w:val="00211964"/>
    <w:rsid w:val="002126FE"/>
    <w:rsid w:val="00214BCE"/>
    <w:rsid w:val="00224749"/>
    <w:rsid w:val="00231A7A"/>
    <w:rsid w:val="0024270F"/>
    <w:rsid w:val="00243FAE"/>
    <w:rsid w:val="00257703"/>
    <w:rsid w:val="00261B7B"/>
    <w:rsid w:val="00267B9E"/>
    <w:rsid w:val="00277EDA"/>
    <w:rsid w:val="0028188C"/>
    <w:rsid w:val="002A2249"/>
    <w:rsid w:val="002A4EDE"/>
    <w:rsid w:val="002A5CF8"/>
    <w:rsid w:val="002A729F"/>
    <w:rsid w:val="002A7940"/>
    <w:rsid w:val="002B1E53"/>
    <w:rsid w:val="002B7030"/>
    <w:rsid w:val="002B70F4"/>
    <w:rsid w:val="002C072E"/>
    <w:rsid w:val="002C0BC2"/>
    <w:rsid w:val="002C0D87"/>
    <w:rsid w:val="002C3281"/>
    <w:rsid w:val="002C395E"/>
    <w:rsid w:val="002C6738"/>
    <w:rsid w:val="002C7A1E"/>
    <w:rsid w:val="002D5F97"/>
    <w:rsid w:val="002D6CA3"/>
    <w:rsid w:val="002D6FB9"/>
    <w:rsid w:val="002D7668"/>
    <w:rsid w:val="002E19E4"/>
    <w:rsid w:val="002E2480"/>
    <w:rsid w:val="002E2E20"/>
    <w:rsid w:val="002F0265"/>
    <w:rsid w:val="002F1A6C"/>
    <w:rsid w:val="002F3430"/>
    <w:rsid w:val="002F4639"/>
    <w:rsid w:val="002F6DBD"/>
    <w:rsid w:val="002F7EDA"/>
    <w:rsid w:val="00306BF7"/>
    <w:rsid w:val="00311BE2"/>
    <w:rsid w:val="00317EB8"/>
    <w:rsid w:val="00324E12"/>
    <w:rsid w:val="00336A16"/>
    <w:rsid w:val="003411CA"/>
    <w:rsid w:val="00342C43"/>
    <w:rsid w:val="003439D8"/>
    <w:rsid w:val="003446CA"/>
    <w:rsid w:val="00347096"/>
    <w:rsid w:val="00350447"/>
    <w:rsid w:val="00360BD0"/>
    <w:rsid w:val="00361CE2"/>
    <w:rsid w:val="00364E02"/>
    <w:rsid w:val="00367B35"/>
    <w:rsid w:val="00373BA2"/>
    <w:rsid w:val="00373DCE"/>
    <w:rsid w:val="00377249"/>
    <w:rsid w:val="00382882"/>
    <w:rsid w:val="00382E55"/>
    <w:rsid w:val="003830B3"/>
    <w:rsid w:val="00385942"/>
    <w:rsid w:val="00385BBC"/>
    <w:rsid w:val="003861D0"/>
    <w:rsid w:val="00387E3A"/>
    <w:rsid w:val="0039046E"/>
    <w:rsid w:val="003908BA"/>
    <w:rsid w:val="00394468"/>
    <w:rsid w:val="003951E0"/>
    <w:rsid w:val="003A4536"/>
    <w:rsid w:val="003B009A"/>
    <w:rsid w:val="003B4813"/>
    <w:rsid w:val="003C04F7"/>
    <w:rsid w:val="003C0DC5"/>
    <w:rsid w:val="003C4B1C"/>
    <w:rsid w:val="003D0E1D"/>
    <w:rsid w:val="003D1629"/>
    <w:rsid w:val="003D383F"/>
    <w:rsid w:val="003D7C92"/>
    <w:rsid w:val="003E5EAF"/>
    <w:rsid w:val="003F008E"/>
    <w:rsid w:val="00402775"/>
    <w:rsid w:val="0041163D"/>
    <w:rsid w:val="00414D6B"/>
    <w:rsid w:val="00420080"/>
    <w:rsid w:val="0042280A"/>
    <w:rsid w:val="00432DD2"/>
    <w:rsid w:val="00434B83"/>
    <w:rsid w:val="00435BE3"/>
    <w:rsid w:val="00443980"/>
    <w:rsid w:val="004467A4"/>
    <w:rsid w:val="0045154F"/>
    <w:rsid w:val="004546CE"/>
    <w:rsid w:val="00466648"/>
    <w:rsid w:val="00472552"/>
    <w:rsid w:val="00481A35"/>
    <w:rsid w:val="004841ED"/>
    <w:rsid w:val="00485ABB"/>
    <w:rsid w:val="00494277"/>
    <w:rsid w:val="004958E3"/>
    <w:rsid w:val="004976CC"/>
    <w:rsid w:val="004A21B0"/>
    <w:rsid w:val="004A2BE2"/>
    <w:rsid w:val="004C19BF"/>
    <w:rsid w:val="004C486E"/>
    <w:rsid w:val="004C5E9D"/>
    <w:rsid w:val="004D020D"/>
    <w:rsid w:val="004D47FF"/>
    <w:rsid w:val="004D75B8"/>
    <w:rsid w:val="004E07D3"/>
    <w:rsid w:val="004E4C0C"/>
    <w:rsid w:val="004F037D"/>
    <w:rsid w:val="004F1C08"/>
    <w:rsid w:val="004F662B"/>
    <w:rsid w:val="00503E3C"/>
    <w:rsid w:val="00507DFB"/>
    <w:rsid w:val="0051108E"/>
    <w:rsid w:val="0051242B"/>
    <w:rsid w:val="005137B4"/>
    <w:rsid w:val="005178D0"/>
    <w:rsid w:val="00523A57"/>
    <w:rsid w:val="005260B6"/>
    <w:rsid w:val="00527E70"/>
    <w:rsid w:val="00531AC9"/>
    <w:rsid w:val="00540D98"/>
    <w:rsid w:val="00547716"/>
    <w:rsid w:val="005532A0"/>
    <w:rsid w:val="0055577E"/>
    <w:rsid w:val="00561499"/>
    <w:rsid w:val="00561E3B"/>
    <w:rsid w:val="00562B12"/>
    <w:rsid w:val="0056758A"/>
    <w:rsid w:val="0057563B"/>
    <w:rsid w:val="00575A1C"/>
    <w:rsid w:val="00576831"/>
    <w:rsid w:val="005776C8"/>
    <w:rsid w:val="00583385"/>
    <w:rsid w:val="005913E4"/>
    <w:rsid w:val="00593FE0"/>
    <w:rsid w:val="005941A4"/>
    <w:rsid w:val="005944B6"/>
    <w:rsid w:val="005956C5"/>
    <w:rsid w:val="00595E37"/>
    <w:rsid w:val="005A1564"/>
    <w:rsid w:val="005A4D0D"/>
    <w:rsid w:val="005A69B5"/>
    <w:rsid w:val="005A77C0"/>
    <w:rsid w:val="005A7CE6"/>
    <w:rsid w:val="005B11D2"/>
    <w:rsid w:val="005B2949"/>
    <w:rsid w:val="005C4995"/>
    <w:rsid w:val="005C6501"/>
    <w:rsid w:val="005C71DF"/>
    <w:rsid w:val="005D0996"/>
    <w:rsid w:val="005D2569"/>
    <w:rsid w:val="005D28FB"/>
    <w:rsid w:val="005E3F3C"/>
    <w:rsid w:val="005F70FD"/>
    <w:rsid w:val="00604C68"/>
    <w:rsid w:val="006052EC"/>
    <w:rsid w:val="00605642"/>
    <w:rsid w:val="00610A13"/>
    <w:rsid w:val="0061278A"/>
    <w:rsid w:val="0061447A"/>
    <w:rsid w:val="00617BB9"/>
    <w:rsid w:val="006257DF"/>
    <w:rsid w:val="00625D8C"/>
    <w:rsid w:val="00641CC5"/>
    <w:rsid w:val="00645BFE"/>
    <w:rsid w:val="006461BC"/>
    <w:rsid w:val="006472FE"/>
    <w:rsid w:val="006502A6"/>
    <w:rsid w:val="00654EFA"/>
    <w:rsid w:val="00657EC6"/>
    <w:rsid w:val="00663802"/>
    <w:rsid w:val="00674255"/>
    <w:rsid w:val="0067511E"/>
    <w:rsid w:val="00687281"/>
    <w:rsid w:val="006919AE"/>
    <w:rsid w:val="00697B11"/>
    <w:rsid w:val="006A0940"/>
    <w:rsid w:val="006A1CD3"/>
    <w:rsid w:val="006A784F"/>
    <w:rsid w:val="006B28B2"/>
    <w:rsid w:val="006B3081"/>
    <w:rsid w:val="006B3C28"/>
    <w:rsid w:val="006B4389"/>
    <w:rsid w:val="006B488C"/>
    <w:rsid w:val="006B575A"/>
    <w:rsid w:val="006B6D12"/>
    <w:rsid w:val="006C011B"/>
    <w:rsid w:val="006C0396"/>
    <w:rsid w:val="006C6FF7"/>
    <w:rsid w:val="006C74C5"/>
    <w:rsid w:val="006D6BCF"/>
    <w:rsid w:val="006E1232"/>
    <w:rsid w:val="006E2DF1"/>
    <w:rsid w:val="006E61FD"/>
    <w:rsid w:val="006F0109"/>
    <w:rsid w:val="006F56FB"/>
    <w:rsid w:val="00704887"/>
    <w:rsid w:val="00714D6A"/>
    <w:rsid w:val="00716C51"/>
    <w:rsid w:val="00721ED5"/>
    <w:rsid w:val="0072640C"/>
    <w:rsid w:val="00732BBF"/>
    <w:rsid w:val="0073384B"/>
    <w:rsid w:val="007365E2"/>
    <w:rsid w:val="00741C8B"/>
    <w:rsid w:val="00750275"/>
    <w:rsid w:val="00751879"/>
    <w:rsid w:val="007653B3"/>
    <w:rsid w:val="007662F2"/>
    <w:rsid w:val="00766DC7"/>
    <w:rsid w:val="00770260"/>
    <w:rsid w:val="00782397"/>
    <w:rsid w:val="00782AC0"/>
    <w:rsid w:val="007849E5"/>
    <w:rsid w:val="007875B9"/>
    <w:rsid w:val="00791BC9"/>
    <w:rsid w:val="00792919"/>
    <w:rsid w:val="0079673E"/>
    <w:rsid w:val="007A1377"/>
    <w:rsid w:val="007B243C"/>
    <w:rsid w:val="007B3355"/>
    <w:rsid w:val="007B495B"/>
    <w:rsid w:val="007C500D"/>
    <w:rsid w:val="007C7B3F"/>
    <w:rsid w:val="007D3048"/>
    <w:rsid w:val="007D7136"/>
    <w:rsid w:val="007D737B"/>
    <w:rsid w:val="007E3C6B"/>
    <w:rsid w:val="00801E4D"/>
    <w:rsid w:val="00802776"/>
    <w:rsid w:val="0080628F"/>
    <w:rsid w:val="00806444"/>
    <w:rsid w:val="00812C5D"/>
    <w:rsid w:val="00823A86"/>
    <w:rsid w:val="008364DF"/>
    <w:rsid w:val="00837370"/>
    <w:rsid w:val="00843FC7"/>
    <w:rsid w:val="00854211"/>
    <w:rsid w:val="00863BAC"/>
    <w:rsid w:val="00866319"/>
    <w:rsid w:val="00873898"/>
    <w:rsid w:val="008810B6"/>
    <w:rsid w:val="00881BBA"/>
    <w:rsid w:val="008865F6"/>
    <w:rsid w:val="008902CF"/>
    <w:rsid w:val="00894FB6"/>
    <w:rsid w:val="00895D19"/>
    <w:rsid w:val="0089715A"/>
    <w:rsid w:val="008A4233"/>
    <w:rsid w:val="008B7E70"/>
    <w:rsid w:val="008C2815"/>
    <w:rsid w:val="008C4488"/>
    <w:rsid w:val="008D362A"/>
    <w:rsid w:val="008E2876"/>
    <w:rsid w:val="008E3BA6"/>
    <w:rsid w:val="008F053E"/>
    <w:rsid w:val="008F1862"/>
    <w:rsid w:val="008F2D56"/>
    <w:rsid w:val="008F3A31"/>
    <w:rsid w:val="008F6438"/>
    <w:rsid w:val="008F7152"/>
    <w:rsid w:val="009019FB"/>
    <w:rsid w:val="00901B45"/>
    <w:rsid w:val="00902DDC"/>
    <w:rsid w:val="00902E85"/>
    <w:rsid w:val="00905A23"/>
    <w:rsid w:val="00915725"/>
    <w:rsid w:val="0092589C"/>
    <w:rsid w:val="009327DF"/>
    <w:rsid w:val="00936D37"/>
    <w:rsid w:val="00940C49"/>
    <w:rsid w:val="0094559C"/>
    <w:rsid w:val="009456D1"/>
    <w:rsid w:val="00947E38"/>
    <w:rsid w:val="00950432"/>
    <w:rsid w:val="00950BF0"/>
    <w:rsid w:val="00952C26"/>
    <w:rsid w:val="00953569"/>
    <w:rsid w:val="009559E9"/>
    <w:rsid w:val="009612E5"/>
    <w:rsid w:val="009652E5"/>
    <w:rsid w:val="0096689A"/>
    <w:rsid w:val="00970B6C"/>
    <w:rsid w:val="0097140B"/>
    <w:rsid w:val="00973E54"/>
    <w:rsid w:val="0097563C"/>
    <w:rsid w:val="00986B82"/>
    <w:rsid w:val="009954F6"/>
    <w:rsid w:val="009972F7"/>
    <w:rsid w:val="00997DC6"/>
    <w:rsid w:val="009A242A"/>
    <w:rsid w:val="009A7DA3"/>
    <w:rsid w:val="009B4841"/>
    <w:rsid w:val="009B5A83"/>
    <w:rsid w:val="009C133D"/>
    <w:rsid w:val="009C4C6D"/>
    <w:rsid w:val="009E0378"/>
    <w:rsid w:val="009E07BA"/>
    <w:rsid w:val="009F144C"/>
    <w:rsid w:val="009F416D"/>
    <w:rsid w:val="009F41E1"/>
    <w:rsid w:val="009F6373"/>
    <w:rsid w:val="009F6588"/>
    <w:rsid w:val="009F65C0"/>
    <w:rsid w:val="009F78B4"/>
    <w:rsid w:val="00A04653"/>
    <w:rsid w:val="00A04903"/>
    <w:rsid w:val="00A04EDA"/>
    <w:rsid w:val="00A050B9"/>
    <w:rsid w:val="00A1597D"/>
    <w:rsid w:val="00A16024"/>
    <w:rsid w:val="00A23512"/>
    <w:rsid w:val="00A25909"/>
    <w:rsid w:val="00A2764F"/>
    <w:rsid w:val="00A2798A"/>
    <w:rsid w:val="00A3288D"/>
    <w:rsid w:val="00A37C5B"/>
    <w:rsid w:val="00A37F03"/>
    <w:rsid w:val="00A404C1"/>
    <w:rsid w:val="00A437E1"/>
    <w:rsid w:val="00A47CC9"/>
    <w:rsid w:val="00A512EE"/>
    <w:rsid w:val="00A5235E"/>
    <w:rsid w:val="00A5249F"/>
    <w:rsid w:val="00A561E0"/>
    <w:rsid w:val="00A57B40"/>
    <w:rsid w:val="00A70C39"/>
    <w:rsid w:val="00A73BE7"/>
    <w:rsid w:val="00A82DCD"/>
    <w:rsid w:val="00A8325D"/>
    <w:rsid w:val="00A9441A"/>
    <w:rsid w:val="00A9608D"/>
    <w:rsid w:val="00AA5700"/>
    <w:rsid w:val="00AB0A29"/>
    <w:rsid w:val="00AB227B"/>
    <w:rsid w:val="00AB4D6A"/>
    <w:rsid w:val="00AD179D"/>
    <w:rsid w:val="00AD3550"/>
    <w:rsid w:val="00AD7D61"/>
    <w:rsid w:val="00AE12B9"/>
    <w:rsid w:val="00AF5FD9"/>
    <w:rsid w:val="00AF6426"/>
    <w:rsid w:val="00B04461"/>
    <w:rsid w:val="00B07B0F"/>
    <w:rsid w:val="00B1098B"/>
    <w:rsid w:val="00B10C3C"/>
    <w:rsid w:val="00B15AE6"/>
    <w:rsid w:val="00B16236"/>
    <w:rsid w:val="00B177C6"/>
    <w:rsid w:val="00B20487"/>
    <w:rsid w:val="00B21EEC"/>
    <w:rsid w:val="00B23BD1"/>
    <w:rsid w:val="00B26019"/>
    <w:rsid w:val="00B26AA4"/>
    <w:rsid w:val="00B40530"/>
    <w:rsid w:val="00B4347C"/>
    <w:rsid w:val="00B52D60"/>
    <w:rsid w:val="00B5472D"/>
    <w:rsid w:val="00B55FE3"/>
    <w:rsid w:val="00B60C3C"/>
    <w:rsid w:val="00B615AE"/>
    <w:rsid w:val="00B7211B"/>
    <w:rsid w:val="00B7212F"/>
    <w:rsid w:val="00B75803"/>
    <w:rsid w:val="00B75D2E"/>
    <w:rsid w:val="00B813DF"/>
    <w:rsid w:val="00B81A4A"/>
    <w:rsid w:val="00B85569"/>
    <w:rsid w:val="00B924A0"/>
    <w:rsid w:val="00B9389B"/>
    <w:rsid w:val="00B944A0"/>
    <w:rsid w:val="00BA181B"/>
    <w:rsid w:val="00BA50C2"/>
    <w:rsid w:val="00BA66F4"/>
    <w:rsid w:val="00BB118E"/>
    <w:rsid w:val="00BC42E6"/>
    <w:rsid w:val="00BC4B77"/>
    <w:rsid w:val="00BC6139"/>
    <w:rsid w:val="00BD403E"/>
    <w:rsid w:val="00BD6E6B"/>
    <w:rsid w:val="00BE0936"/>
    <w:rsid w:val="00BE15C5"/>
    <w:rsid w:val="00BE38AC"/>
    <w:rsid w:val="00BE4B6A"/>
    <w:rsid w:val="00BE6F3F"/>
    <w:rsid w:val="00BE7CA0"/>
    <w:rsid w:val="00BF3BF8"/>
    <w:rsid w:val="00C015B8"/>
    <w:rsid w:val="00C01E9F"/>
    <w:rsid w:val="00C02C4C"/>
    <w:rsid w:val="00C24A86"/>
    <w:rsid w:val="00C2605D"/>
    <w:rsid w:val="00C2747F"/>
    <w:rsid w:val="00C33C22"/>
    <w:rsid w:val="00C43ACC"/>
    <w:rsid w:val="00C453A9"/>
    <w:rsid w:val="00C46108"/>
    <w:rsid w:val="00C47CBB"/>
    <w:rsid w:val="00C55093"/>
    <w:rsid w:val="00C555B0"/>
    <w:rsid w:val="00C561DA"/>
    <w:rsid w:val="00C643DC"/>
    <w:rsid w:val="00C6617B"/>
    <w:rsid w:val="00C67E80"/>
    <w:rsid w:val="00C71869"/>
    <w:rsid w:val="00C76F98"/>
    <w:rsid w:val="00C83BCD"/>
    <w:rsid w:val="00C857EB"/>
    <w:rsid w:val="00CA012B"/>
    <w:rsid w:val="00CA1DCF"/>
    <w:rsid w:val="00CB4010"/>
    <w:rsid w:val="00CB5358"/>
    <w:rsid w:val="00CC040F"/>
    <w:rsid w:val="00CC768D"/>
    <w:rsid w:val="00CD00A6"/>
    <w:rsid w:val="00CD374F"/>
    <w:rsid w:val="00CD4BA7"/>
    <w:rsid w:val="00CE0E69"/>
    <w:rsid w:val="00CE4798"/>
    <w:rsid w:val="00CE51BF"/>
    <w:rsid w:val="00CF384E"/>
    <w:rsid w:val="00CF544F"/>
    <w:rsid w:val="00D1287A"/>
    <w:rsid w:val="00D22CB9"/>
    <w:rsid w:val="00D2558E"/>
    <w:rsid w:val="00D275A5"/>
    <w:rsid w:val="00D34974"/>
    <w:rsid w:val="00D35E50"/>
    <w:rsid w:val="00D37F5B"/>
    <w:rsid w:val="00D448E7"/>
    <w:rsid w:val="00D56D03"/>
    <w:rsid w:val="00D64643"/>
    <w:rsid w:val="00D84891"/>
    <w:rsid w:val="00D84CF7"/>
    <w:rsid w:val="00D912E9"/>
    <w:rsid w:val="00D9167F"/>
    <w:rsid w:val="00D9491D"/>
    <w:rsid w:val="00DA0DA0"/>
    <w:rsid w:val="00DA4892"/>
    <w:rsid w:val="00DA4C8F"/>
    <w:rsid w:val="00DA7455"/>
    <w:rsid w:val="00DB1264"/>
    <w:rsid w:val="00DB5134"/>
    <w:rsid w:val="00DB602F"/>
    <w:rsid w:val="00DB65BF"/>
    <w:rsid w:val="00DB6ED5"/>
    <w:rsid w:val="00DC729B"/>
    <w:rsid w:val="00DD1B0B"/>
    <w:rsid w:val="00DE1E03"/>
    <w:rsid w:val="00DE26F0"/>
    <w:rsid w:val="00DE6606"/>
    <w:rsid w:val="00E04D12"/>
    <w:rsid w:val="00E06E0E"/>
    <w:rsid w:val="00E07FFD"/>
    <w:rsid w:val="00E1021C"/>
    <w:rsid w:val="00E12764"/>
    <w:rsid w:val="00E15372"/>
    <w:rsid w:val="00E1640A"/>
    <w:rsid w:val="00E264A4"/>
    <w:rsid w:val="00E266B6"/>
    <w:rsid w:val="00E27E2E"/>
    <w:rsid w:val="00E3041E"/>
    <w:rsid w:val="00E34383"/>
    <w:rsid w:val="00E409DC"/>
    <w:rsid w:val="00E41F40"/>
    <w:rsid w:val="00E4223A"/>
    <w:rsid w:val="00E464C3"/>
    <w:rsid w:val="00E46F02"/>
    <w:rsid w:val="00E53A1E"/>
    <w:rsid w:val="00E546AA"/>
    <w:rsid w:val="00E67B1C"/>
    <w:rsid w:val="00E67BA8"/>
    <w:rsid w:val="00E73798"/>
    <w:rsid w:val="00E77010"/>
    <w:rsid w:val="00E77542"/>
    <w:rsid w:val="00E80A90"/>
    <w:rsid w:val="00E85A67"/>
    <w:rsid w:val="00E94568"/>
    <w:rsid w:val="00E96534"/>
    <w:rsid w:val="00EA0320"/>
    <w:rsid w:val="00EA1D6F"/>
    <w:rsid w:val="00EA2391"/>
    <w:rsid w:val="00EA2735"/>
    <w:rsid w:val="00EB1322"/>
    <w:rsid w:val="00EB1569"/>
    <w:rsid w:val="00EB1851"/>
    <w:rsid w:val="00EB20ED"/>
    <w:rsid w:val="00EB6A85"/>
    <w:rsid w:val="00EC0339"/>
    <w:rsid w:val="00EC1292"/>
    <w:rsid w:val="00EC223A"/>
    <w:rsid w:val="00EC2A67"/>
    <w:rsid w:val="00ED0740"/>
    <w:rsid w:val="00ED3034"/>
    <w:rsid w:val="00ED64A1"/>
    <w:rsid w:val="00EE0ACC"/>
    <w:rsid w:val="00EE557C"/>
    <w:rsid w:val="00EE6386"/>
    <w:rsid w:val="00EE6999"/>
    <w:rsid w:val="00EF181B"/>
    <w:rsid w:val="00EF7D35"/>
    <w:rsid w:val="00F00546"/>
    <w:rsid w:val="00F03313"/>
    <w:rsid w:val="00F03B6D"/>
    <w:rsid w:val="00F04708"/>
    <w:rsid w:val="00F12C53"/>
    <w:rsid w:val="00F1377D"/>
    <w:rsid w:val="00F1728A"/>
    <w:rsid w:val="00F20BE4"/>
    <w:rsid w:val="00F22FCF"/>
    <w:rsid w:val="00F247D9"/>
    <w:rsid w:val="00F2611F"/>
    <w:rsid w:val="00F30ADB"/>
    <w:rsid w:val="00F35EC4"/>
    <w:rsid w:val="00F415E6"/>
    <w:rsid w:val="00F47A8F"/>
    <w:rsid w:val="00F53B64"/>
    <w:rsid w:val="00F61F23"/>
    <w:rsid w:val="00F61FDF"/>
    <w:rsid w:val="00F7635C"/>
    <w:rsid w:val="00F7654B"/>
    <w:rsid w:val="00F77E3C"/>
    <w:rsid w:val="00F85587"/>
    <w:rsid w:val="00F864AA"/>
    <w:rsid w:val="00F86DE8"/>
    <w:rsid w:val="00F8705A"/>
    <w:rsid w:val="00F96F49"/>
    <w:rsid w:val="00F972CC"/>
    <w:rsid w:val="00FA093A"/>
    <w:rsid w:val="00FA6EF0"/>
    <w:rsid w:val="00FB0103"/>
    <w:rsid w:val="00FB1A99"/>
    <w:rsid w:val="00FB340C"/>
    <w:rsid w:val="00FB41E6"/>
    <w:rsid w:val="00FC1D28"/>
    <w:rsid w:val="00FC3032"/>
    <w:rsid w:val="00FC3B3E"/>
    <w:rsid w:val="00FC3F9F"/>
    <w:rsid w:val="00FC500D"/>
    <w:rsid w:val="00FC5784"/>
    <w:rsid w:val="00FE06CA"/>
    <w:rsid w:val="00FE14A7"/>
    <w:rsid w:val="00FE27A0"/>
    <w:rsid w:val="00FE382C"/>
    <w:rsid w:val="00FE6F9E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81A4"/>
  <w15:chartTrackingRefBased/>
  <w15:docId w15:val="{FB4F5648-BBCB-4565-B505-06B3E20F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949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5221"/>
    <w:pPr>
      <w:spacing w:after="0"/>
      <w:ind w:left="720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0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D5"/>
  </w:style>
  <w:style w:type="paragraph" w:styleId="Pieddepage">
    <w:name w:val="footer"/>
    <w:basedOn w:val="Normal"/>
    <w:link w:val="PieddepageCar"/>
    <w:uiPriority w:val="99"/>
    <w:unhideWhenUsed/>
    <w:rsid w:val="000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AD"/>
    <w:rPr>
      <w:rFonts w:ascii="Segoe UI" w:hAnsi="Segoe UI" w:cs="Segoe UI"/>
      <w:sz w:val="18"/>
      <w:szCs w:val="18"/>
    </w:rPr>
  </w:style>
  <w:style w:type="paragraph" w:customStyle="1" w:styleId="Gdmath">
    <w:name w:val="Gdmath"/>
    <w:basedOn w:val="Normal"/>
    <w:link w:val="GdmathCar"/>
    <w:rsid w:val="003830B3"/>
    <w:pPr>
      <w:spacing w:after="0" w:line="240" w:lineRule="auto"/>
    </w:pPr>
    <w:rPr>
      <w:color w:val="000000"/>
      <w:szCs w:val="24"/>
    </w:rPr>
  </w:style>
  <w:style w:type="character" w:customStyle="1" w:styleId="GdmathCar">
    <w:name w:val="Gdmath Car"/>
    <w:basedOn w:val="Policepardfaut"/>
    <w:link w:val="Gdmath"/>
    <w:rsid w:val="003830B3"/>
    <w:rPr>
      <w:color w:val="000000"/>
      <w:szCs w:val="24"/>
    </w:rPr>
  </w:style>
  <w:style w:type="character" w:styleId="Textedelespacerserv">
    <w:name w:val="Placeholder Text"/>
    <w:basedOn w:val="Policepardfaut"/>
    <w:uiPriority w:val="99"/>
    <w:semiHidden/>
    <w:rsid w:val="00183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42</cp:revision>
  <cp:lastPrinted>2022-09-25T07:01:00Z</cp:lastPrinted>
  <dcterms:created xsi:type="dcterms:W3CDTF">2018-09-27T07:43:00Z</dcterms:created>
  <dcterms:modified xsi:type="dcterms:W3CDTF">2023-10-31T07:11:00Z</dcterms:modified>
</cp:coreProperties>
</file>