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993846" w14:paraId="46DF1B5E" w14:textId="77777777" w:rsidTr="00335538">
        <w:tc>
          <w:tcPr>
            <w:tcW w:w="1413" w:type="dxa"/>
          </w:tcPr>
          <w:p w14:paraId="3201EBD9" w14:textId="6229F83E" w:rsidR="00993846" w:rsidRDefault="00993846" w:rsidP="00993846">
            <w:bookmarkStart w:id="0" w:name="_Hlk153373578"/>
            <w:bookmarkEnd w:id="0"/>
            <w:r>
              <w:t xml:space="preserve">Seconde </w:t>
            </w:r>
            <w:r w:rsidR="000248DD">
              <w:t>F</w:t>
            </w:r>
          </w:p>
        </w:tc>
        <w:tc>
          <w:tcPr>
            <w:tcW w:w="7654" w:type="dxa"/>
          </w:tcPr>
          <w:p w14:paraId="0EC1AFAA" w14:textId="060B3810" w:rsidR="00993846" w:rsidRDefault="00993846" w:rsidP="00993846">
            <w:pPr>
              <w:jc w:val="center"/>
            </w:pPr>
            <w:r>
              <w:t>Évaluation de mathématiques n°</w:t>
            </w:r>
            <w:r w:rsidR="00923FD2">
              <w:t>8</w:t>
            </w:r>
            <w:r>
              <w:t xml:space="preserve"> – </w:t>
            </w:r>
            <w:r w:rsidR="00923FD2">
              <w:t>Fonctions</w:t>
            </w:r>
            <w:r>
              <w:t xml:space="preserve"> (45 mn)</w:t>
            </w:r>
          </w:p>
        </w:tc>
        <w:tc>
          <w:tcPr>
            <w:tcW w:w="1389" w:type="dxa"/>
            <w:vAlign w:val="center"/>
          </w:tcPr>
          <w:p w14:paraId="377CB957" w14:textId="0120B632" w:rsidR="00993846" w:rsidRDefault="00284A9F" w:rsidP="00993846">
            <w:pPr>
              <w:jc w:val="right"/>
            </w:pPr>
            <w:r>
              <w:t>2</w:t>
            </w:r>
            <w:r w:rsidR="00993846">
              <w:t>/</w:t>
            </w:r>
            <w:r>
              <w:t>02</w:t>
            </w:r>
            <w:r w:rsidR="00993846">
              <w:t>/202</w:t>
            </w:r>
            <w:r>
              <w:t>4</w:t>
            </w:r>
          </w:p>
        </w:tc>
      </w:tr>
    </w:tbl>
    <w:p w14:paraId="7829BA0A" w14:textId="77777777" w:rsidR="00BF0DE6" w:rsidRDefault="00E373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94FFFF" wp14:editId="7A2D7C40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9B42" w14:textId="77777777" w:rsidR="00902CB8" w:rsidRDefault="00902CB8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4FF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22119B42" w14:textId="77777777" w:rsidR="00902CB8" w:rsidRDefault="00902CB8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D30A1D" w14:textId="77777777" w:rsidR="00E373D6" w:rsidRDefault="00E373D6"/>
    <w:p w14:paraId="0237FDBD" w14:textId="77777777" w:rsidR="00E373D6" w:rsidRDefault="00E373D6"/>
    <w:p w14:paraId="390DF13C" w14:textId="77777777" w:rsidR="00C84E91" w:rsidRDefault="00451766">
      <w:pPr>
        <w:rPr>
          <w:b/>
          <w:u w:val="single"/>
        </w:rPr>
      </w:pPr>
      <w:r>
        <w:rPr>
          <w:b/>
          <w:u w:val="single"/>
        </w:rPr>
        <w:t>Exercice 1</w:t>
      </w:r>
    </w:p>
    <w:p w14:paraId="052184C5" w14:textId="4B2C977C" w:rsidR="00CD3ECF" w:rsidRDefault="008A75E5" w:rsidP="00FE3A18">
      <w:pPr>
        <w:rPr>
          <w:b/>
        </w:rPr>
      </w:pPr>
      <w:r w:rsidRPr="008A75E5">
        <w:rPr>
          <w:b/>
          <w:noProof/>
        </w:rPr>
        <w:drawing>
          <wp:inline distT="0" distB="0" distL="0" distR="0" wp14:anchorId="08BC52F5" wp14:editId="7B35D7C6">
            <wp:extent cx="5696663" cy="2046575"/>
            <wp:effectExtent l="0" t="0" r="0" b="0"/>
            <wp:docPr id="13445234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52340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240" cy="205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3FAE" w14:textId="77777777" w:rsidR="00284A9F" w:rsidRDefault="00284A9F" w:rsidP="00FE3A18"/>
    <w:p w14:paraId="71EF25C5" w14:textId="77777777" w:rsidR="00DD1C8C" w:rsidRPr="00CD3ECF" w:rsidRDefault="00525892" w:rsidP="00FE3A18">
      <w:pPr>
        <w:rPr>
          <w:b/>
          <w:u w:val="single"/>
        </w:rPr>
      </w:pPr>
      <w:r>
        <w:rPr>
          <w:b/>
          <w:u w:val="single"/>
        </w:rPr>
        <w:t>Exercice 2</w:t>
      </w:r>
    </w:p>
    <w:p w14:paraId="30871E37" w14:textId="7D76D95D" w:rsidR="00B76AAF" w:rsidRDefault="008A75E5" w:rsidP="00776C88">
      <w:r w:rsidRPr="008A75E5">
        <w:rPr>
          <w:noProof/>
        </w:rPr>
        <w:drawing>
          <wp:inline distT="0" distB="0" distL="0" distR="0" wp14:anchorId="537DAD4F" wp14:editId="2351B247">
            <wp:extent cx="4307949" cy="1624228"/>
            <wp:effectExtent l="0" t="0" r="0" b="0"/>
            <wp:docPr id="1675729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72905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0482" cy="16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E5D8" w14:textId="77777777" w:rsidR="00B76AAF" w:rsidRDefault="00B76AAF" w:rsidP="00B76AAF">
      <w:pPr>
        <w:jc w:val="center"/>
      </w:pPr>
    </w:p>
    <w:p w14:paraId="4CE45C58" w14:textId="7975C52A" w:rsidR="00D34EB2" w:rsidRPr="00B6323E" w:rsidRDefault="00525892" w:rsidP="007B196C">
      <w:pPr>
        <w:spacing w:line="360" w:lineRule="auto"/>
        <w:rPr>
          <w:b/>
          <w:u w:val="single"/>
        </w:rPr>
      </w:pPr>
      <w:r>
        <w:rPr>
          <w:b/>
          <w:u w:val="single"/>
        </w:rPr>
        <w:t>Exercice 3</w:t>
      </w:r>
    </w:p>
    <w:p w14:paraId="0912C4BB" w14:textId="3096991E" w:rsidR="00243FE1" w:rsidRDefault="00284A9F" w:rsidP="00284A9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C7CD64A" wp14:editId="3E7E6713">
            <wp:extent cx="4120833" cy="171145"/>
            <wp:effectExtent l="0" t="0" r="0" b="635"/>
            <wp:docPr id="14250645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64582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1360" cy="172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F763E" w14:textId="38719F4B" w:rsidR="008A75E5" w:rsidRDefault="008A75E5" w:rsidP="00284A9F">
      <w:pPr>
        <w:jc w:val="center"/>
        <w:rPr>
          <w:b/>
          <w:u w:val="single"/>
        </w:rPr>
      </w:pPr>
      <w:r w:rsidRPr="008A75E5">
        <w:rPr>
          <w:b/>
          <w:noProof/>
        </w:rPr>
        <w:drawing>
          <wp:inline distT="0" distB="0" distL="0" distR="0" wp14:anchorId="79F8DB22" wp14:editId="1911EB58">
            <wp:extent cx="4058567" cy="1260304"/>
            <wp:effectExtent l="0" t="0" r="0" b="0"/>
            <wp:docPr id="1020976472" name="Image 1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76472" name="Image 1" descr="Une image contenant texte, capture d’écran, Police, lign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9445" cy="126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E9AA" w14:textId="712897E4" w:rsidR="00B6323E" w:rsidRPr="00B76AAF" w:rsidRDefault="00525892" w:rsidP="00B6323E">
      <w:pPr>
        <w:spacing w:line="360" w:lineRule="auto"/>
        <w:rPr>
          <w:b/>
          <w:u w:val="single"/>
        </w:rPr>
      </w:pPr>
      <w:r w:rsidRPr="00B76AAF">
        <w:rPr>
          <w:b/>
          <w:u w:val="single"/>
        </w:rPr>
        <w:t>Exercice 4</w:t>
      </w:r>
    </w:p>
    <w:p w14:paraId="7EF72EFC" w14:textId="3CB3BEB5" w:rsidR="00243FE1" w:rsidRDefault="00284A9F" w:rsidP="00284A9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6A7FD45" wp14:editId="775622B5">
            <wp:extent cx="3881494" cy="151585"/>
            <wp:effectExtent l="0" t="0" r="0" b="1270"/>
            <wp:docPr id="544644227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644227" name="Image 1" descr="Une image contenant texte, capture d’écran, Police, nombr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4347" cy="15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3CA2E" w14:textId="1EEC8C70" w:rsidR="000D2BD3" w:rsidRDefault="000D2BD3" w:rsidP="00284A9F">
      <w:pPr>
        <w:spacing w:line="360" w:lineRule="auto"/>
        <w:jc w:val="center"/>
      </w:pPr>
      <w:r w:rsidRPr="000D2BD3">
        <w:rPr>
          <w:noProof/>
        </w:rPr>
        <w:drawing>
          <wp:inline distT="0" distB="0" distL="0" distR="0" wp14:anchorId="73D465DF" wp14:editId="0863C799">
            <wp:extent cx="4150745" cy="1750563"/>
            <wp:effectExtent l="0" t="0" r="2540" b="2540"/>
            <wp:docPr id="260280613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280613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7178" cy="176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73E7" w14:textId="77777777" w:rsidR="00243FE1" w:rsidRPr="000C6261" w:rsidRDefault="00D874D6" w:rsidP="00243FE1">
      <w:pPr>
        <w:spacing w:line="360" w:lineRule="auto"/>
        <w:rPr>
          <w:b/>
          <w:u w:val="single"/>
        </w:rPr>
      </w:pPr>
      <w:r w:rsidRPr="000C6261">
        <w:rPr>
          <w:b/>
          <w:u w:val="single"/>
        </w:rPr>
        <w:lastRenderedPageBreak/>
        <w:t>Exercice 5</w:t>
      </w:r>
    </w:p>
    <w:p w14:paraId="62C84369" w14:textId="30D83CDE" w:rsidR="00284A9F" w:rsidRDefault="00CF59EF" w:rsidP="00CF59EF">
      <w:pPr>
        <w:spacing w:line="36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2A3E637" wp14:editId="4A9CAAED">
            <wp:extent cx="4216637" cy="156475"/>
            <wp:effectExtent l="0" t="0" r="0" b="0"/>
            <wp:docPr id="12572745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7450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3703" cy="157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16998" w14:textId="0B18DF31" w:rsidR="000D2BD3" w:rsidRDefault="000D2BD3" w:rsidP="00CF59EF">
      <w:pPr>
        <w:spacing w:line="36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4371CF6" wp14:editId="4F9B91B3">
            <wp:extent cx="4063457" cy="1242798"/>
            <wp:effectExtent l="0" t="0" r="0" b="0"/>
            <wp:docPr id="9134816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8165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9381" cy="124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B580" w14:textId="55F63E7E" w:rsidR="00993846" w:rsidRPr="00E80C91" w:rsidRDefault="00993846" w:rsidP="00243FE1">
      <w:pPr>
        <w:spacing w:line="360" w:lineRule="auto"/>
        <w:rPr>
          <w:b/>
          <w:u w:val="single"/>
        </w:rPr>
      </w:pPr>
      <w:r w:rsidRPr="00E80C91">
        <w:rPr>
          <w:b/>
          <w:u w:val="single"/>
        </w:rPr>
        <w:t>Exercice 6</w:t>
      </w:r>
    </w:p>
    <w:p w14:paraId="3DD2AAFB" w14:textId="08EDA726" w:rsidR="00284A9F" w:rsidRDefault="000D2BD3" w:rsidP="00CF59EF">
      <w:pPr>
        <w:spacing w:line="360" w:lineRule="auto"/>
        <w:jc w:val="center"/>
        <w:rPr>
          <w:b/>
          <w:u w:val="single"/>
        </w:rPr>
      </w:pPr>
      <w:r w:rsidRPr="000D2BD3">
        <w:rPr>
          <w:b/>
          <w:noProof/>
        </w:rPr>
        <w:drawing>
          <wp:inline distT="0" distB="0" distL="0" distR="0" wp14:anchorId="2032160E" wp14:editId="39976C64">
            <wp:extent cx="5056094" cy="988417"/>
            <wp:effectExtent l="0" t="0" r="0" b="2540"/>
            <wp:docPr id="16060686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06869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6915" cy="99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984EC" w14:textId="614FAA73" w:rsidR="00CA6883" w:rsidRPr="00E80C91" w:rsidRDefault="00CA6883" w:rsidP="00CA6883">
      <w:pPr>
        <w:spacing w:line="360" w:lineRule="auto"/>
        <w:rPr>
          <w:b/>
          <w:u w:val="single"/>
        </w:rPr>
      </w:pPr>
      <w:r w:rsidRPr="00E80C91">
        <w:rPr>
          <w:b/>
          <w:u w:val="single"/>
        </w:rPr>
        <w:t xml:space="preserve">Exercice </w:t>
      </w:r>
      <w:r>
        <w:rPr>
          <w:b/>
          <w:u w:val="single"/>
        </w:rPr>
        <w:t>7</w:t>
      </w:r>
    </w:p>
    <w:p w14:paraId="320841C0" w14:textId="70E0AE85" w:rsidR="00CA6883" w:rsidRDefault="00CF59EF" w:rsidP="00CF59EF">
      <w:pPr>
        <w:spacing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694057F" wp14:editId="20648059">
            <wp:extent cx="5506090" cy="215153"/>
            <wp:effectExtent l="0" t="0" r="0" b="0"/>
            <wp:docPr id="831274453" name="Image 1" descr="Une image contenant texte, diagramme, lign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74453" name="Image 1" descr="Une image contenant texte, diagramme, ligne, nombre&#10;&#10;Description générée automatiquement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7949" cy="215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D310B" w14:textId="711678CB" w:rsidR="000D2BD3" w:rsidRDefault="000D2BD3" w:rsidP="00CF59EF">
      <w:pPr>
        <w:spacing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624F019" wp14:editId="7C27EA4E">
            <wp:extent cx="5249615" cy="2880115"/>
            <wp:effectExtent l="0" t="0" r="8255" b="0"/>
            <wp:docPr id="1445278415" name="Image 1" descr="Une image contenant texte, diagramme, lign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278415" name="Image 1" descr="Une image contenant texte, diagramme, ligne, nombr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169" cy="289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DCC5" w14:textId="6F21A2B6" w:rsidR="00CF59EF" w:rsidRDefault="00CF59EF" w:rsidP="00243FE1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Exercice 8</w:t>
      </w:r>
    </w:p>
    <w:tbl>
      <w:tblPr>
        <w:tblStyle w:val="Grilledutableau"/>
        <w:tblpPr w:leftFromText="141" w:rightFromText="141" w:vertAnchor="text" w:horzAnchor="page" w:tblpX="5815" w:tblpY="45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D5B7A" w14:paraId="3F596F06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19E4E86E" w14:textId="4B37A005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</m:oMath>
            <w:r>
              <w:rPr>
                <w:rFonts w:eastAsiaTheme="minorEastAsia"/>
              </w:rPr>
              <w:t xml:space="preserve"> : 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S={1 ;4}</m:t>
              </m:r>
            </m:oMath>
          </w:p>
        </w:tc>
      </w:tr>
      <w:tr w:rsidR="001D5B7A" w14:paraId="1F80909E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4C316F1D" w14:textId="6FC00E37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</m:oMath>
            <w:r>
              <w:rPr>
                <w:rFonts w:eastAsiaTheme="minorEastAsia"/>
              </w:rPr>
              <w:t xml:space="preserve"> : 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-0,5 ;6</m:t>
                  </m:r>
                </m:e>
              </m:d>
            </m:oMath>
          </w:p>
        </w:tc>
      </w:tr>
      <w:tr w:rsidR="001D5B7A" w14:paraId="0644B4B4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2577F6D3" w14:textId="6B579FE7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&lt;2</m:t>
              </m:r>
            </m:oMath>
            <w:r>
              <w:rPr>
                <w:rFonts w:eastAsiaTheme="minorEastAsia"/>
              </w:rPr>
              <w:t xml:space="preserve"> :  </w:t>
            </w:r>
            <w:r w:rsidR="00681879" w:rsidRPr="00681879">
              <w:rPr>
                <w:rFonts w:ascii="Cambria Math" w:eastAsiaTheme="minorEastAsia" w:hAnsi="Cambria Math"/>
                <w:i/>
                <w:color w:val="0070C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S=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 ;</m:t>
                  </m:r>
                  <m:r>
                    <w:rPr>
                      <w:rFonts w:ascii="Cambria Math" w:eastAsiaTheme="minorEastAsia" w:hAnsi="Cambria Math"/>
                      <w:color w:val="0070C0"/>
                    </w:rPr>
                    <m:t>4</m:t>
                  </m:r>
                </m:e>
              </m:d>
            </m:oMath>
          </w:p>
        </w:tc>
      </w:tr>
      <w:tr w:rsidR="001D5B7A" w14:paraId="3E7B8725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5C04C80D" w14:textId="387BD94C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≥2</m:t>
              </m:r>
            </m:oMath>
            <w:r>
              <w:rPr>
                <w:rFonts w:eastAsiaTheme="minorEastAsia"/>
              </w:rPr>
              <w:t xml:space="preserve"> : </w:t>
            </w:r>
            <w:r w:rsidR="00681879" w:rsidRPr="00681879">
              <w:rPr>
                <w:rFonts w:ascii="Cambria Math" w:eastAsiaTheme="minorEastAsia" w:hAnsi="Cambria Math"/>
                <w:i/>
                <w:color w:val="0070C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S=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-1 ;1</m:t>
                  </m:r>
                </m:e>
              </m:d>
              <m:r>
                <w:rPr>
                  <w:rFonts w:ascii="Cambria Math" w:eastAsiaTheme="minorEastAsia" w:hAnsi="Cambria Math"/>
                  <w:color w:val="0070C0"/>
                </w:rPr>
                <m:t>∪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4 ;6</m:t>
                  </m:r>
                </m:e>
              </m:d>
            </m:oMath>
          </w:p>
        </w:tc>
      </w:tr>
      <w:tr w:rsidR="001D5B7A" w14:paraId="2D3F97F0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2DF864CB" w14:textId="6C3F046E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=g(x)</m:t>
              </m:r>
            </m:oMath>
            <w:r>
              <w:rPr>
                <w:rFonts w:eastAsiaTheme="minorEastAsia"/>
              </w:rPr>
              <w:t xml:space="preserve"> :  </w:t>
            </w:r>
            <w:r w:rsidR="00681879" w:rsidRPr="00681879">
              <w:rPr>
                <w:rFonts w:ascii="Cambria Math" w:eastAsiaTheme="minorEastAsia" w:hAnsi="Cambria Math"/>
                <w:i/>
                <w:color w:val="0070C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e>
              </m:d>
            </m:oMath>
          </w:p>
        </w:tc>
      </w:tr>
      <w:tr w:rsidR="001D5B7A" w14:paraId="47C35C99" w14:textId="77777777" w:rsidTr="001D5B7A">
        <w:trPr>
          <w:trHeight w:val="454"/>
        </w:trPr>
        <w:tc>
          <w:tcPr>
            <w:tcW w:w="5382" w:type="dxa"/>
            <w:vAlign w:val="center"/>
          </w:tcPr>
          <w:p w14:paraId="65050AD9" w14:textId="3B1F84D3" w:rsidR="001D5B7A" w:rsidRPr="001D5B7A" w:rsidRDefault="001D5B7A" w:rsidP="001D5B7A">
            <w:pPr>
              <w:jc w:val="center"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 : 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S=</m:t>
              </m:r>
              <m:d>
                <m:dPr>
                  <m:begChr m:val="]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2 ;6</m:t>
                  </m:r>
                </m:e>
              </m:d>
            </m:oMath>
          </w:p>
        </w:tc>
      </w:tr>
    </w:tbl>
    <w:p w14:paraId="5165A67B" w14:textId="77777777" w:rsidR="00CF59EF" w:rsidRDefault="00CF59EF" w:rsidP="00243FE1">
      <w:pPr>
        <w:spacing w:line="360" w:lineRule="auto"/>
        <w:rPr>
          <w:b/>
          <w:bCs/>
          <w:u w:val="single"/>
        </w:rPr>
      </w:pPr>
      <w:r w:rsidRPr="001D5B7A">
        <w:rPr>
          <w:b/>
          <w:bCs/>
          <w:noProof/>
        </w:rPr>
        <w:drawing>
          <wp:inline distT="0" distB="0" distL="0" distR="0" wp14:anchorId="558621A1" wp14:editId="7E1C57E2">
            <wp:extent cx="3029232" cy="1877698"/>
            <wp:effectExtent l="0" t="0" r="0" b="8255"/>
            <wp:docPr id="2963353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335317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9803" cy="187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81B88" w14:textId="49138BB5" w:rsidR="00CF59EF" w:rsidRDefault="001D5B7A" w:rsidP="00243FE1">
      <w:pPr>
        <w:spacing w:line="360" w:lineRule="auto"/>
        <w:rPr>
          <w:b/>
          <w:bCs/>
          <w:u w:val="single"/>
        </w:rPr>
      </w:pPr>
      <w:r w:rsidRPr="001D5B7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F4A555" wp14:editId="0DE37EBE">
            <wp:simplePos x="0" y="0"/>
            <wp:positionH relativeFrom="margin">
              <wp:align>right</wp:align>
            </wp:positionH>
            <wp:positionV relativeFrom="paragraph">
              <wp:posOffset>151</wp:posOffset>
            </wp:positionV>
            <wp:extent cx="1630680" cy="1305560"/>
            <wp:effectExtent l="0" t="0" r="7620" b="8890"/>
            <wp:wrapTight wrapText="bothSides">
              <wp:wrapPolygon edited="0">
                <wp:start x="0" y="0"/>
                <wp:lineTo x="0" y="21432"/>
                <wp:lineTo x="21449" y="21432"/>
                <wp:lineTo x="21449" y="0"/>
                <wp:lineTo x="0" y="0"/>
              </wp:wrapPolygon>
            </wp:wrapTight>
            <wp:docPr id="733180170" name="Image 1" descr="Une image contenant ligne, diagramme, capture d’écran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180170" name="Image 1" descr="Une image contenant ligne, diagramme, capture d’écran, Rectangle&#10;&#10;Description générée automatiquemen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Exercice 9</w:t>
      </w:r>
    </w:p>
    <w:p w14:paraId="5979C3BC" w14:textId="55E7451E" w:rsidR="001D5B7A" w:rsidRPr="001D5B7A" w:rsidRDefault="001D5B7A" w:rsidP="001D5B7A">
      <w:pPr>
        <w:spacing w:line="240" w:lineRule="auto"/>
      </w:pPr>
      <w:r w:rsidRPr="001D5B7A">
        <w:t>On considère un rectangle ABCD de dimensions</w:t>
      </w:r>
      <w:r>
        <w:t xml:space="preserve"> </w:t>
      </w:r>
      <w:r w:rsidRPr="001D5B7A">
        <w:t>AB = 6 cm et BC = 8 cm.</w:t>
      </w:r>
    </w:p>
    <w:p w14:paraId="2F56FBEF" w14:textId="5E5DA1C3" w:rsidR="001D5B7A" w:rsidRPr="001D5B7A" w:rsidRDefault="001D5B7A" w:rsidP="001D5B7A">
      <w:pPr>
        <w:spacing w:line="240" w:lineRule="auto"/>
      </w:pPr>
      <w:r w:rsidRPr="001D5B7A">
        <w:t>Sur le côté [AB], on place un point M quelconque.</w:t>
      </w:r>
      <w:r w:rsidRPr="001D5B7A">
        <w:rPr>
          <w:noProof/>
        </w:rPr>
        <w:t xml:space="preserve"> </w:t>
      </w:r>
    </w:p>
    <w:p w14:paraId="5CE67DB6" w14:textId="3B16C6FF" w:rsidR="001D5B7A" w:rsidRPr="001D5B7A" w:rsidRDefault="001D5B7A" w:rsidP="001D5B7A">
      <w:pPr>
        <w:spacing w:line="240" w:lineRule="auto"/>
      </w:pPr>
      <w:r w:rsidRPr="001D5B7A">
        <w:t>On considère ensuite les points N sur [BC], P sur [CD] et Q</w:t>
      </w:r>
      <w:r>
        <w:t xml:space="preserve"> </w:t>
      </w:r>
      <w:r w:rsidRPr="001D5B7A">
        <w:t>sur [DA] tels que AM = BN = CP = DQ.</w:t>
      </w:r>
    </w:p>
    <w:p w14:paraId="49E3B90E" w14:textId="77777777" w:rsidR="001D5B7A" w:rsidRPr="001D5B7A" w:rsidRDefault="001D5B7A" w:rsidP="001D5B7A">
      <w:pPr>
        <w:spacing w:line="240" w:lineRule="auto"/>
      </w:pPr>
    </w:p>
    <w:p w14:paraId="529AD8E1" w14:textId="1646A5B1" w:rsidR="001D5B7A" w:rsidRDefault="001D5B7A" w:rsidP="001D5B7A">
      <w:pPr>
        <w:spacing w:line="240" w:lineRule="auto"/>
      </w:pPr>
      <w:r w:rsidRPr="001D5B7A">
        <w:t xml:space="preserve">On pose </w:t>
      </w:r>
      <m:oMath>
        <m:r>
          <w:rPr>
            <w:rFonts w:ascii="Cambria Math" w:hAnsi="Cambria Math"/>
          </w:rPr>
          <m:t>AM = x</m:t>
        </m:r>
      </m:oMath>
      <w:r w:rsidRPr="001D5B7A">
        <w:t xml:space="preserve">. On appelle </w:t>
      </w:r>
      <m:oMath>
        <m:r>
          <w:rPr>
            <w:rFonts w:ascii="Cambria Math" w:hAnsi="Cambria Math"/>
          </w:rPr>
          <m:t>f</m:t>
        </m:r>
      </m:oMath>
      <w:r w:rsidRPr="001D5B7A">
        <w:t xml:space="preserve"> la fonction qui à </w:t>
      </w:r>
      <m:oMath>
        <m:r>
          <w:rPr>
            <w:rFonts w:ascii="Cambria Math" w:hAnsi="Cambria Math"/>
          </w:rPr>
          <m:t>x</m:t>
        </m:r>
      </m:oMath>
      <w:r w:rsidRPr="001D5B7A">
        <w:t xml:space="preserve"> associe</w:t>
      </w:r>
      <w:r>
        <w:t xml:space="preserve"> </w:t>
      </w:r>
      <w:r w:rsidRPr="001D5B7A">
        <w:t>la valeur de l'aire de MNPQ.</w:t>
      </w:r>
    </w:p>
    <w:p w14:paraId="44B2FAE3" w14:textId="77777777" w:rsidR="001D5B7A" w:rsidRPr="001D5B7A" w:rsidRDefault="001D5B7A" w:rsidP="001D5B7A">
      <w:pPr>
        <w:spacing w:line="240" w:lineRule="auto"/>
      </w:pPr>
    </w:p>
    <w:p w14:paraId="197F1A4A" w14:textId="5E1DCA15" w:rsidR="001D5B7A" w:rsidRDefault="001D5B7A" w:rsidP="00AE3E86">
      <w:pPr>
        <w:pStyle w:val="Paragraphedeliste"/>
        <w:numPr>
          <w:ilvl w:val="0"/>
          <w:numId w:val="10"/>
        </w:numPr>
        <w:spacing w:line="360" w:lineRule="auto"/>
      </w:pPr>
      <w:r w:rsidRPr="001D5B7A">
        <w:t>AM peut-elle prendre la valeur 7 ?</w:t>
      </w:r>
    </w:p>
    <w:p w14:paraId="20BC43FB" w14:textId="1A2F1B12" w:rsidR="00AE3E86" w:rsidRPr="00827E30" w:rsidRDefault="00827E30" w:rsidP="00AE3E86">
      <w:pPr>
        <w:spacing w:line="360" w:lineRule="auto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AB=6  et  M∈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AB</m:t>
              </m:r>
            </m:e>
          </m:d>
          <m:r>
            <w:rPr>
              <w:rFonts w:ascii="Cambria Math" w:hAnsi="Cambria Math"/>
              <w:color w:val="0070C0"/>
            </w:rPr>
            <m:t xml:space="preserve">  </m:t>
          </m:r>
          <m:r>
            <m:rPr>
              <m:nor/>
            </m:rPr>
            <w:rPr>
              <w:rFonts w:ascii="Cambria Math" w:hAnsi="Cambria Math"/>
              <w:color w:val="0070C0"/>
            </w:rPr>
            <m:t>donc</m:t>
          </m:r>
          <m:r>
            <w:rPr>
              <w:rFonts w:ascii="Cambria Math" w:hAnsi="Cambria Math"/>
              <w:color w:val="0070C0"/>
            </w:rPr>
            <m:t xml:space="preserve"> AM≤6 </m:t>
          </m:r>
          <m:r>
            <m:rPr>
              <m:nor/>
            </m:rPr>
            <w:rPr>
              <w:rFonts w:ascii="Cambria Math" w:hAnsi="Cambria Math"/>
              <w:color w:val="0070C0"/>
            </w:rPr>
            <m:t>et par conséquent</m:t>
          </m:r>
          <m:r>
            <w:rPr>
              <w:rFonts w:ascii="Cambria Math" w:hAnsi="Cambria Math"/>
              <w:color w:val="0070C0"/>
            </w:rPr>
            <m:t xml:space="preserve"> AM≠7</m:t>
          </m:r>
        </m:oMath>
      </m:oMathPara>
    </w:p>
    <w:p w14:paraId="3C204799" w14:textId="48D6B3A3" w:rsidR="001D5B7A" w:rsidRDefault="001D5B7A" w:rsidP="00AE3E86">
      <w:pPr>
        <w:pStyle w:val="Paragraphedeliste"/>
        <w:numPr>
          <w:ilvl w:val="0"/>
          <w:numId w:val="10"/>
        </w:numPr>
        <w:spacing w:line="360" w:lineRule="auto"/>
      </w:pPr>
      <w:r w:rsidRPr="001D5B7A">
        <w:t xml:space="preserve">Quel est l'ensemble de définition de </w:t>
      </w:r>
      <m:oMath>
        <m:r>
          <w:rPr>
            <w:rFonts w:ascii="Cambria Math" w:hAnsi="Cambria Math"/>
          </w:rPr>
          <m:t>f</m:t>
        </m:r>
      </m:oMath>
      <w:r w:rsidRPr="001D5B7A">
        <w:t xml:space="preserve"> ?</w:t>
      </w:r>
    </w:p>
    <w:p w14:paraId="312809D1" w14:textId="52A1AF5F" w:rsidR="00AE3E86" w:rsidRPr="00827E30" w:rsidRDefault="00827E30" w:rsidP="00AE3E86">
      <w:pPr>
        <w:spacing w:line="360" w:lineRule="auto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0≤AM≤6 ⇔  0≤x≤6   donc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D</m:t>
              </m:r>
            </m:e>
            <m:sub>
              <m:r>
                <w:rPr>
                  <w:rFonts w:ascii="Cambria Math" w:hAnsi="Cambria Math"/>
                  <w:color w:val="0070C0"/>
                </w:rPr>
                <m:t>f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0 ;6</m:t>
              </m:r>
            </m:e>
          </m:d>
        </m:oMath>
      </m:oMathPara>
    </w:p>
    <w:p w14:paraId="3D6793B2" w14:textId="65DB46B3" w:rsidR="001D5B7A" w:rsidRDefault="001D5B7A" w:rsidP="00AE3E86">
      <w:pPr>
        <w:pStyle w:val="Paragraphedeliste"/>
        <w:numPr>
          <w:ilvl w:val="0"/>
          <w:numId w:val="10"/>
        </w:numPr>
        <w:spacing w:line="360" w:lineRule="auto"/>
      </w:pPr>
      <w:r w:rsidRPr="001D5B7A">
        <w:t xml:space="preserve">Démontrer que </w:t>
      </w:r>
      <m:oMath>
        <m:r>
          <w:rPr>
            <w:rFonts w:ascii="Cambria Math" w:hAnsi="Cambria Math"/>
          </w:rPr>
          <m:t>f(x) =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-14x+48</m:t>
        </m:r>
      </m:oMath>
      <w:r w:rsidRPr="001D5B7A">
        <w:t>.</w:t>
      </w:r>
    </w:p>
    <w:p w14:paraId="2C18B6BF" w14:textId="77777777" w:rsidR="00AD7F26" w:rsidRPr="00AD7F26" w:rsidRDefault="00AD7F26" w:rsidP="00AE3E86">
      <w:pPr>
        <w:spacing w:line="360" w:lineRule="auto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r>
            <w:rPr>
              <w:rFonts w:ascii="Cambria Math" w:hAnsi="Cambria Math"/>
              <w:color w:val="0070C0"/>
            </w:rPr>
            <m:t>=6×8-2×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8-x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-2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6-x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den>
              </m:f>
            </m:e>
          </m:d>
        </m:oMath>
      </m:oMathPara>
    </w:p>
    <w:p w14:paraId="74BF4C4F" w14:textId="6433A39D" w:rsidR="00AE3E86" w:rsidRPr="00AD7F26" w:rsidRDefault="00AD7F26" w:rsidP="00AE3E86">
      <w:pPr>
        <w:spacing w:line="360" w:lineRule="auto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=48-x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8-x</m:t>
              </m:r>
            </m:e>
          </m:d>
          <m:r>
            <w:rPr>
              <w:rFonts w:ascii="Cambria Math" w:hAnsi="Cambria Math"/>
              <w:color w:val="0070C0"/>
            </w:rPr>
            <m:t>-x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6-x</m:t>
              </m:r>
            </m:e>
          </m:d>
          <m:r>
            <w:rPr>
              <w:rFonts w:ascii="Cambria Math" w:hAnsi="Cambria Math"/>
              <w:color w:val="0070C0"/>
            </w:rPr>
            <m:t>=48-8x+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-6x+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-14x+48</m:t>
          </m:r>
        </m:oMath>
      </m:oMathPara>
    </w:p>
    <w:p w14:paraId="34B73D81" w14:textId="77777777" w:rsidR="00AE3E86" w:rsidRPr="001D5B7A" w:rsidRDefault="00AE3E86" w:rsidP="00AE3E86">
      <w:pPr>
        <w:spacing w:line="360" w:lineRule="auto"/>
      </w:pPr>
    </w:p>
    <w:p w14:paraId="4999E8B5" w14:textId="3EA40C1E" w:rsidR="001D5B7A" w:rsidRPr="001D5B7A" w:rsidRDefault="001D5B7A" w:rsidP="00AE3E86">
      <w:pPr>
        <w:pStyle w:val="Paragraphedeliste"/>
        <w:numPr>
          <w:ilvl w:val="0"/>
          <w:numId w:val="10"/>
        </w:numPr>
        <w:spacing w:line="360" w:lineRule="auto"/>
      </w:pPr>
      <w:r w:rsidRPr="001D5B7A">
        <w:t>On donne la capture d'écran ci-dessous :</w:t>
      </w:r>
    </w:p>
    <w:p w14:paraId="308147D0" w14:textId="54E44B7C" w:rsidR="001D5B7A" w:rsidRPr="001D5B7A" w:rsidRDefault="00AE3E86" w:rsidP="00AE3E86">
      <w:pPr>
        <w:spacing w:line="240" w:lineRule="auto"/>
        <w:jc w:val="center"/>
      </w:pPr>
      <w:r w:rsidRPr="00AE3E86">
        <w:rPr>
          <w:b/>
          <w:bCs/>
          <w:noProof/>
        </w:rPr>
        <w:drawing>
          <wp:inline distT="0" distB="0" distL="0" distR="0" wp14:anchorId="5530C4E3" wp14:editId="03B18AA4">
            <wp:extent cx="2272352" cy="470417"/>
            <wp:effectExtent l="0" t="0" r="0" b="6350"/>
            <wp:docPr id="6009464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46428" name=""/>
                    <pic:cNvPicPr/>
                  </pic:nvPicPr>
                  <pic:blipFill rotWithShape="1">
                    <a:blip r:embed="rId20"/>
                    <a:srcRect l="16137" t="85916" r="16636" b="1913"/>
                    <a:stretch/>
                  </pic:blipFill>
                  <pic:spPr bwMode="auto">
                    <a:xfrm>
                      <a:off x="0" y="0"/>
                      <a:ext cx="2302339" cy="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1AC62" w14:textId="238CB1C8" w:rsidR="001D5B7A" w:rsidRDefault="00AE3E86" w:rsidP="00AE3E86">
      <w:pPr>
        <w:spacing w:line="360" w:lineRule="auto"/>
        <w:ind w:firstLine="708"/>
      </w:pPr>
      <w:r w:rsidRPr="00AE3E86">
        <w:t xml:space="preserve">Pour quelle(s) valeur(s) de </w:t>
      </w:r>
      <m:oMath>
        <m:r>
          <w:rPr>
            <w:rFonts w:ascii="Cambria Math" w:hAnsi="Cambria Math"/>
          </w:rPr>
          <m:t>x</m:t>
        </m:r>
      </m:oMath>
      <w:r w:rsidRPr="00AE3E86">
        <w:t xml:space="preserve"> l'aire de MNPQ est-elle égale</w:t>
      </w:r>
      <w:r>
        <w:t xml:space="preserve"> </w:t>
      </w:r>
      <w:r w:rsidRPr="00AE3E86">
        <w:t>à 24 cm</w:t>
      </w:r>
      <w:r>
        <w:t>²</w:t>
      </w:r>
      <w:r w:rsidRPr="00AE3E86">
        <w:t xml:space="preserve"> ?</w:t>
      </w:r>
    </w:p>
    <w:p w14:paraId="2403D76D" w14:textId="58BDCFAE" w:rsidR="00AE3E86" w:rsidRPr="00AD7F26" w:rsidRDefault="00AD7F26" w:rsidP="00AE3E86">
      <w:pPr>
        <w:spacing w:line="360" w:lineRule="auto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r>
            <w:rPr>
              <w:rFonts w:ascii="Cambria Math" w:hAnsi="Cambria Math"/>
              <w:color w:val="0070C0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 xml:space="preserve"> -14x+48=2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-14x+24+24=2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x-4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x-3</m:t>
              </m:r>
            </m:e>
          </m:d>
          <m:r>
            <w:rPr>
              <w:rFonts w:ascii="Cambria Math" w:hAnsi="Cambria Math"/>
              <w:color w:val="0070C0"/>
            </w:rPr>
            <m:t>+24</m:t>
          </m:r>
        </m:oMath>
      </m:oMathPara>
    </w:p>
    <w:p w14:paraId="1508C91B" w14:textId="7950E933" w:rsidR="00AD7F26" w:rsidRPr="00AD7F26" w:rsidRDefault="00AD7F26" w:rsidP="00AE3E86">
      <w:pPr>
        <w:spacing w:line="360" w:lineRule="auto"/>
        <w:rPr>
          <w:color w:val="0070C0"/>
        </w:rPr>
      </w:pPr>
      <w:r w:rsidRPr="00AD7F26">
        <w:rPr>
          <w:rFonts w:eastAsiaTheme="minorEastAsia"/>
          <w:color w:val="0070C0"/>
        </w:rPr>
        <w:t xml:space="preserve">Donc pour </w:t>
      </w:r>
      <m:oMath>
        <m:r>
          <w:rPr>
            <w:rFonts w:ascii="Cambria Math" w:eastAsiaTheme="minorEastAsia" w:hAnsi="Cambria Math"/>
            <w:color w:val="0070C0"/>
          </w:rPr>
          <m:t>x=4</m:t>
        </m:r>
      </m:oMath>
      <w:r w:rsidRPr="00AD7F26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x=3</m:t>
        </m:r>
      </m:oMath>
      <w:r w:rsidRPr="00AD7F26">
        <w:rPr>
          <w:rFonts w:eastAsiaTheme="minorEastAsia"/>
          <w:color w:val="0070C0"/>
        </w:rPr>
        <w:t>, l’aire de MNPQ est égale à 24.</w:t>
      </w:r>
    </w:p>
    <w:p w14:paraId="53111956" w14:textId="77777777" w:rsidR="00AD7F26" w:rsidRDefault="00AD7F26" w:rsidP="00243FE1">
      <w:pPr>
        <w:spacing w:line="360" w:lineRule="auto"/>
        <w:rPr>
          <w:b/>
          <w:bCs/>
          <w:u w:val="single"/>
        </w:rPr>
      </w:pPr>
    </w:p>
    <w:p w14:paraId="1BF49444" w14:textId="300F392C" w:rsidR="00E37F98" w:rsidRPr="00940A4F" w:rsidRDefault="00E37F98" w:rsidP="00243FE1">
      <w:pPr>
        <w:spacing w:line="360" w:lineRule="auto"/>
        <w:rPr>
          <w:b/>
          <w:bCs/>
          <w:color w:val="0070C0"/>
          <w:u w:val="single"/>
        </w:rPr>
      </w:pPr>
      <w:r w:rsidRPr="00940A4F">
        <w:rPr>
          <w:b/>
          <w:bCs/>
          <w:color w:val="0070C0"/>
          <w:u w:val="single"/>
        </w:rPr>
        <w:t>Question BONUS !</w:t>
      </w:r>
    </w:p>
    <w:p w14:paraId="5F06B6C5" w14:textId="316501D3" w:rsidR="002A6B33" w:rsidRPr="00940A4F" w:rsidRDefault="002A6B33" w:rsidP="002A6B33">
      <w:pPr>
        <w:rPr>
          <w:color w:val="0070C0"/>
        </w:rPr>
      </w:pPr>
      <w:r w:rsidRPr="00940A4F">
        <w:rPr>
          <w:color w:val="0070C0"/>
        </w:rPr>
        <w:t xml:space="preserve">Pour </w:t>
      </w:r>
      <m:oMath>
        <m:r>
          <w:rPr>
            <w:rFonts w:ascii="Cambria Math" w:hAnsi="Cambria Math"/>
            <w:color w:val="0070C0"/>
          </w:rPr>
          <m:t>h≠0</m:t>
        </m:r>
      </m:oMath>
      <w:r w:rsidRPr="00940A4F">
        <w:rPr>
          <w:color w:val="0070C0"/>
        </w:rPr>
        <w:t xml:space="preserve">, le taux d'accroissement d'une fonction </w:t>
      </w:r>
      <m:oMath>
        <m:r>
          <w:rPr>
            <w:rFonts w:ascii="Cambria Math" w:hAnsi="Cambria Math"/>
            <w:color w:val="0070C0"/>
          </w:rPr>
          <m:t>f</m:t>
        </m:r>
      </m:oMath>
      <w:r w:rsidRPr="00940A4F">
        <w:rPr>
          <w:color w:val="0070C0"/>
        </w:rPr>
        <w:t xml:space="preserve"> entre </w:t>
      </w:r>
      <m:oMath>
        <m:r>
          <w:rPr>
            <w:rFonts w:ascii="Cambria Math" w:hAnsi="Cambria Math"/>
            <w:color w:val="0070C0"/>
          </w:rPr>
          <m:t>a</m:t>
        </m:r>
      </m:oMath>
      <w:r w:rsidRPr="00940A4F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 xml:space="preserve">a + h </m:t>
        </m:r>
      </m:oMath>
      <w:r w:rsidRPr="00940A4F">
        <w:rPr>
          <w:color w:val="0070C0"/>
        </w:rPr>
        <w:t>est donné par :</w:t>
      </w:r>
    </w:p>
    <w:p w14:paraId="6CC0C91B" w14:textId="1B1C083C" w:rsidR="002A6B33" w:rsidRPr="00940A4F" w:rsidRDefault="00000000" w:rsidP="002A6B33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a+h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</w:rPr>
                <m:t>h</m:t>
              </m:r>
            </m:den>
          </m:f>
        </m:oMath>
      </m:oMathPara>
    </w:p>
    <w:p w14:paraId="204BD8CA" w14:textId="2DDCEC0A" w:rsidR="002A6B33" w:rsidRPr="00940A4F" w:rsidRDefault="002A6B33" w:rsidP="002A6B33">
      <w:pPr>
        <w:rPr>
          <w:color w:val="0070C0"/>
        </w:rPr>
      </w:pPr>
      <w:r w:rsidRPr="00940A4F">
        <w:rPr>
          <w:color w:val="0070C0"/>
        </w:rPr>
        <w:t xml:space="preserve">On considère la fonction carré </w:t>
      </w:r>
      <m:oMath>
        <m:r>
          <w:rPr>
            <w:rFonts w:ascii="Cambria Math" w:hAnsi="Cambria Math"/>
            <w:color w:val="0070C0"/>
          </w:rPr>
          <m:t>f</m:t>
        </m:r>
      </m:oMath>
      <w:r w:rsidRPr="00940A4F">
        <w:rPr>
          <w:color w:val="0070C0"/>
        </w:rPr>
        <w:t>.</w:t>
      </w:r>
    </w:p>
    <w:p w14:paraId="4145343E" w14:textId="77777777" w:rsidR="002A6B33" w:rsidRPr="00940A4F" w:rsidRDefault="002A6B33" w:rsidP="002A6B33">
      <w:pPr>
        <w:rPr>
          <w:color w:val="0070C0"/>
        </w:rPr>
      </w:pPr>
    </w:p>
    <w:p w14:paraId="18C87D86" w14:textId="7608EE30" w:rsidR="002A6B33" w:rsidRPr="00940A4F" w:rsidRDefault="002A6B33" w:rsidP="002A6B33">
      <w:pPr>
        <w:pStyle w:val="Paragraphedeliste"/>
        <w:numPr>
          <w:ilvl w:val="0"/>
          <w:numId w:val="11"/>
        </w:numPr>
        <w:spacing w:line="360" w:lineRule="auto"/>
        <w:rPr>
          <w:color w:val="0070C0"/>
        </w:rPr>
      </w:pPr>
      <w:r w:rsidRPr="00940A4F">
        <w:rPr>
          <w:color w:val="0070C0"/>
        </w:rPr>
        <w:t xml:space="preserve">Calculer </w:t>
      </w:r>
      <m:oMath>
        <m:r>
          <w:rPr>
            <w:rFonts w:ascii="Cambria Math" w:hAnsi="Cambria Math"/>
            <w:color w:val="0070C0"/>
          </w:rPr>
          <m:t>f(a + h)</m:t>
        </m:r>
      </m:oMath>
      <w:r w:rsidRPr="00940A4F">
        <w:rPr>
          <w:color w:val="0070C0"/>
        </w:rPr>
        <w:t xml:space="preserve"> en fonction de </w:t>
      </w:r>
      <m:oMath>
        <m:r>
          <w:rPr>
            <w:rFonts w:ascii="Cambria Math" w:hAnsi="Cambria Math"/>
            <w:color w:val="0070C0"/>
          </w:rPr>
          <m:t>a</m:t>
        </m:r>
      </m:oMath>
      <w:r w:rsidRPr="00940A4F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h</m:t>
        </m:r>
      </m:oMath>
      <w:r w:rsidRPr="00940A4F">
        <w:rPr>
          <w:color w:val="0070C0"/>
        </w:rPr>
        <w:t>.</w:t>
      </w:r>
    </w:p>
    <w:p w14:paraId="55E519D7" w14:textId="57E77CD8" w:rsidR="002A6B33" w:rsidRDefault="00940A4F" w:rsidP="00940A4F">
      <w:pPr>
        <w:spacing w:line="360" w:lineRule="auto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a+h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a+h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+2ah+h²</m:t>
          </m:r>
        </m:oMath>
      </m:oMathPara>
    </w:p>
    <w:p w14:paraId="13277D22" w14:textId="75647074" w:rsidR="002A6B33" w:rsidRPr="00940A4F" w:rsidRDefault="002A6B33" w:rsidP="002A6B33">
      <w:pPr>
        <w:pStyle w:val="Paragraphedeliste"/>
        <w:numPr>
          <w:ilvl w:val="0"/>
          <w:numId w:val="11"/>
        </w:numPr>
        <w:spacing w:line="360" w:lineRule="auto"/>
        <w:rPr>
          <w:color w:val="0070C0"/>
        </w:rPr>
      </w:pPr>
      <w:r w:rsidRPr="00940A4F">
        <w:rPr>
          <w:color w:val="0070C0"/>
        </w:rPr>
        <w:t xml:space="preserve">Montrer que le taux d'accroissement de </w:t>
      </w:r>
      <m:oMath>
        <m:r>
          <w:rPr>
            <w:rFonts w:ascii="Cambria Math" w:hAnsi="Cambria Math"/>
            <w:color w:val="0070C0"/>
          </w:rPr>
          <m:t>f</m:t>
        </m:r>
      </m:oMath>
      <w:r w:rsidRPr="00940A4F">
        <w:rPr>
          <w:color w:val="0070C0"/>
        </w:rPr>
        <w:t xml:space="preserve"> entre </w:t>
      </w:r>
      <m:oMath>
        <m:r>
          <w:rPr>
            <w:rFonts w:ascii="Cambria Math" w:hAnsi="Cambria Math"/>
            <w:color w:val="0070C0"/>
          </w:rPr>
          <m:t>a</m:t>
        </m:r>
      </m:oMath>
      <w:r w:rsidRPr="00940A4F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a + h</m:t>
        </m:r>
      </m:oMath>
      <w:r w:rsidRPr="00940A4F">
        <w:rPr>
          <w:color w:val="0070C0"/>
        </w:rPr>
        <w:t xml:space="preserve"> est égal à </w:t>
      </w:r>
      <m:oMath>
        <m:r>
          <w:rPr>
            <w:rFonts w:ascii="Cambria Math" w:hAnsi="Cambria Math"/>
            <w:color w:val="0070C0"/>
          </w:rPr>
          <m:t>2a + h</m:t>
        </m:r>
      </m:oMath>
      <w:r w:rsidRPr="00940A4F">
        <w:rPr>
          <w:color w:val="0070C0"/>
        </w:rPr>
        <w:t>.</w:t>
      </w:r>
    </w:p>
    <w:p w14:paraId="296E2DE9" w14:textId="0885D40F" w:rsidR="00940A4F" w:rsidRPr="00940A4F" w:rsidRDefault="00000000" w:rsidP="00940A4F">
      <w:pPr>
        <w:pStyle w:val="Paragraphedeliste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a+h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+2ah+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-a²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2ah+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h(2a+h)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>=2a+h</m:t>
          </m:r>
        </m:oMath>
      </m:oMathPara>
    </w:p>
    <w:p w14:paraId="3BEDFB21" w14:textId="449F2C2A" w:rsidR="00005FAD" w:rsidRPr="00FE3A18" w:rsidRDefault="00005FAD" w:rsidP="0093284E">
      <w:pPr>
        <w:spacing w:before="240"/>
      </w:pPr>
    </w:p>
    <w:sectPr w:rsidR="00005FAD" w:rsidRPr="00FE3A18" w:rsidSect="009E01E2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980F" w14:textId="77777777" w:rsidR="009E01E2" w:rsidRDefault="009E01E2" w:rsidP="00E373D6">
      <w:pPr>
        <w:spacing w:line="240" w:lineRule="auto"/>
      </w:pPr>
      <w:r>
        <w:separator/>
      </w:r>
    </w:p>
  </w:endnote>
  <w:endnote w:type="continuationSeparator" w:id="0">
    <w:p w14:paraId="79DB1426" w14:textId="77777777" w:rsidR="009E01E2" w:rsidRDefault="009E01E2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122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27FA46" w14:textId="77777777" w:rsidR="006B3D37" w:rsidRDefault="006B3D3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68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68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B926CC" w14:textId="77777777" w:rsidR="006B3D37" w:rsidRDefault="006B3D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C81B" w14:textId="77777777" w:rsidR="009E01E2" w:rsidRDefault="009E01E2" w:rsidP="00E373D6">
      <w:pPr>
        <w:spacing w:line="240" w:lineRule="auto"/>
      </w:pPr>
      <w:r>
        <w:separator/>
      </w:r>
    </w:p>
  </w:footnote>
  <w:footnote w:type="continuationSeparator" w:id="0">
    <w:p w14:paraId="3676D043" w14:textId="77777777" w:rsidR="009E01E2" w:rsidRDefault="009E01E2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CD"/>
    <w:multiLevelType w:val="hybridMultilevel"/>
    <w:tmpl w:val="B97C5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E0F"/>
    <w:multiLevelType w:val="hybridMultilevel"/>
    <w:tmpl w:val="D83643F4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6D745B4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849"/>
    <w:multiLevelType w:val="hybridMultilevel"/>
    <w:tmpl w:val="793082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197"/>
    <w:multiLevelType w:val="hybridMultilevel"/>
    <w:tmpl w:val="AFC8FBB0"/>
    <w:lvl w:ilvl="0" w:tplc="19344EF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9344EF6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60F7"/>
    <w:multiLevelType w:val="hybridMultilevel"/>
    <w:tmpl w:val="CBBA4F2C"/>
    <w:lvl w:ilvl="0" w:tplc="98825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6981"/>
    <w:multiLevelType w:val="hybridMultilevel"/>
    <w:tmpl w:val="6EC0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25C"/>
    <w:multiLevelType w:val="hybridMultilevel"/>
    <w:tmpl w:val="B1AA5536"/>
    <w:lvl w:ilvl="0" w:tplc="8B5A7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6DC9"/>
    <w:multiLevelType w:val="hybridMultilevel"/>
    <w:tmpl w:val="A8427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51D1C"/>
    <w:multiLevelType w:val="hybridMultilevel"/>
    <w:tmpl w:val="71BA56AE"/>
    <w:lvl w:ilvl="0" w:tplc="8B5A7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5098C"/>
    <w:multiLevelType w:val="hybridMultilevel"/>
    <w:tmpl w:val="AB0A1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D660E"/>
    <w:multiLevelType w:val="hybridMultilevel"/>
    <w:tmpl w:val="4AAAC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C4E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3923">
    <w:abstractNumId w:val="10"/>
  </w:num>
  <w:num w:numId="2" w16cid:durableId="1146434564">
    <w:abstractNumId w:val="1"/>
  </w:num>
  <w:num w:numId="3" w16cid:durableId="1774665056">
    <w:abstractNumId w:val="5"/>
  </w:num>
  <w:num w:numId="4" w16cid:durableId="1200819877">
    <w:abstractNumId w:val="2"/>
  </w:num>
  <w:num w:numId="5" w16cid:durableId="1077049265">
    <w:abstractNumId w:val="9"/>
  </w:num>
  <w:num w:numId="6" w16cid:durableId="1577326132">
    <w:abstractNumId w:val="3"/>
  </w:num>
  <w:num w:numId="7" w16cid:durableId="1953396315">
    <w:abstractNumId w:val="4"/>
  </w:num>
  <w:num w:numId="8" w16cid:durableId="2080128386">
    <w:abstractNumId w:val="7"/>
  </w:num>
  <w:num w:numId="9" w16cid:durableId="2037847080">
    <w:abstractNumId w:val="0"/>
  </w:num>
  <w:num w:numId="10" w16cid:durableId="867833499">
    <w:abstractNumId w:val="6"/>
  </w:num>
  <w:num w:numId="11" w16cid:durableId="314142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5FAD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48DD"/>
    <w:rsid w:val="00025ACF"/>
    <w:rsid w:val="0002617A"/>
    <w:rsid w:val="00027432"/>
    <w:rsid w:val="00032756"/>
    <w:rsid w:val="000331E6"/>
    <w:rsid w:val="00033EB1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75D85"/>
    <w:rsid w:val="000820B3"/>
    <w:rsid w:val="00090F8C"/>
    <w:rsid w:val="00092D54"/>
    <w:rsid w:val="00095454"/>
    <w:rsid w:val="00095B4C"/>
    <w:rsid w:val="00096F75"/>
    <w:rsid w:val="000976C3"/>
    <w:rsid w:val="000A369D"/>
    <w:rsid w:val="000A3F3B"/>
    <w:rsid w:val="000A6943"/>
    <w:rsid w:val="000A7C27"/>
    <w:rsid w:val="000B0C5C"/>
    <w:rsid w:val="000B39F7"/>
    <w:rsid w:val="000B4EB1"/>
    <w:rsid w:val="000B506F"/>
    <w:rsid w:val="000B5C2C"/>
    <w:rsid w:val="000B7C5E"/>
    <w:rsid w:val="000C22C1"/>
    <w:rsid w:val="000C2748"/>
    <w:rsid w:val="000C348A"/>
    <w:rsid w:val="000C4392"/>
    <w:rsid w:val="000C6261"/>
    <w:rsid w:val="000C7EE6"/>
    <w:rsid w:val="000D2BD3"/>
    <w:rsid w:val="000D41D2"/>
    <w:rsid w:val="000D5249"/>
    <w:rsid w:val="000D7FA4"/>
    <w:rsid w:val="000E15FC"/>
    <w:rsid w:val="000E18AA"/>
    <w:rsid w:val="000E29B5"/>
    <w:rsid w:val="000E4B56"/>
    <w:rsid w:val="000E66DE"/>
    <w:rsid w:val="000F6F13"/>
    <w:rsid w:val="000F7006"/>
    <w:rsid w:val="00104548"/>
    <w:rsid w:val="00106DA1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55AD8"/>
    <w:rsid w:val="001612DF"/>
    <w:rsid w:val="00162F01"/>
    <w:rsid w:val="00163DD5"/>
    <w:rsid w:val="00170249"/>
    <w:rsid w:val="00170B99"/>
    <w:rsid w:val="00170FEF"/>
    <w:rsid w:val="00171B35"/>
    <w:rsid w:val="001721B6"/>
    <w:rsid w:val="001742D8"/>
    <w:rsid w:val="00177FC7"/>
    <w:rsid w:val="00181E12"/>
    <w:rsid w:val="00182158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1852"/>
    <w:rsid w:val="001B2B5C"/>
    <w:rsid w:val="001B3400"/>
    <w:rsid w:val="001C2C76"/>
    <w:rsid w:val="001C5C35"/>
    <w:rsid w:val="001C6693"/>
    <w:rsid w:val="001C6D08"/>
    <w:rsid w:val="001C7D56"/>
    <w:rsid w:val="001D15B7"/>
    <w:rsid w:val="001D22F1"/>
    <w:rsid w:val="001D2F7D"/>
    <w:rsid w:val="001D5B7A"/>
    <w:rsid w:val="001D6D3F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11B9B"/>
    <w:rsid w:val="0021238E"/>
    <w:rsid w:val="0021241F"/>
    <w:rsid w:val="00212CC3"/>
    <w:rsid w:val="0021416A"/>
    <w:rsid w:val="002149CE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12A"/>
    <w:rsid w:val="002354AA"/>
    <w:rsid w:val="00240C4D"/>
    <w:rsid w:val="002422A4"/>
    <w:rsid w:val="00243286"/>
    <w:rsid w:val="00243FE1"/>
    <w:rsid w:val="002461E5"/>
    <w:rsid w:val="00253940"/>
    <w:rsid w:val="0025606F"/>
    <w:rsid w:val="002561F2"/>
    <w:rsid w:val="0026013F"/>
    <w:rsid w:val="0026057B"/>
    <w:rsid w:val="00260F46"/>
    <w:rsid w:val="0026759A"/>
    <w:rsid w:val="00275137"/>
    <w:rsid w:val="00276510"/>
    <w:rsid w:val="00280831"/>
    <w:rsid w:val="00284A9F"/>
    <w:rsid w:val="00285170"/>
    <w:rsid w:val="00287DE2"/>
    <w:rsid w:val="0029207E"/>
    <w:rsid w:val="002922A1"/>
    <w:rsid w:val="00295330"/>
    <w:rsid w:val="00295B68"/>
    <w:rsid w:val="00296222"/>
    <w:rsid w:val="0029786F"/>
    <w:rsid w:val="002A6B33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1401"/>
    <w:rsid w:val="00335538"/>
    <w:rsid w:val="00337F0E"/>
    <w:rsid w:val="0034087C"/>
    <w:rsid w:val="00340B7F"/>
    <w:rsid w:val="00341160"/>
    <w:rsid w:val="00350981"/>
    <w:rsid w:val="00353626"/>
    <w:rsid w:val="003553A5"/>
    <w:rsid w:val="0035634D"/>
    <w:rsid w:val="003572AC"/>
    <w:rsid w:val="003620CE"/>
    <w:rsid w:val="00364A04"/>
    <w:rsid w:val="00365FFE"/>
    <w:rsid w:val="00366214"/>
    <w:rsid w:val="00370053"/>
    <w:rsid w:val="0037034A"/>
    <w:rsid w:val="00372AB0"/>
    <w:rsid w:val="0038073B"/>
    <w:rsid w:val="003807E6"/>
    <w:rsid w:val="00381018"/>
    <w:rsid w:val="0038522B"/>
    <w:rsid w:val="003859C7"/>
    <w:rsid w:val="00385E26"/>
    <w:rsid w:val="00386681"/>
    <w:rsid w:val="003914EB"/>
    <w:rsid w:val="00395714"/>
    <w:rsid w:val="003959C4"/>
    <w:rsid w:val="00396022"/>
    <w:rsid w:val="00396AEA"/>
    <w:rsid w:val="00396F55"/>
    <w:rsid w:val="003A3E3A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2A7A"/>
    <w:rsid w:val="004073B4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FBC"/>
    <w:rsid w:val="004314D4"/>
    <w:rsid w:val="004321DD"/>
    <w:rsid w:val="00435362"/>
    <w:rsid w:val="00436C02"/>
    <w:rsid w:val="00440ADC"/>
    <w:rsid w:val="00441C2A"/>
    <w:rsid w:val="00442046"/>
    <w:rsid w:val="004449D8"/>
    <w:rsid w:val="00444B40"/>
    <w:rsid w:val="0044633D"/>
    <w:rsid w:val="00451766"/>
    <w:rsid w:val="00452A25"/>
    <w:rsid w:val="004541B6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032"/>
    <w:rsid w:val="004731E4"/>
    <w:rsid w:val="00473A1D"/>
    <w:rsid w:val="0047452C"/>
    <w:rsid w:val="00476690"/>
    <w:rsid w:val="004774D1"/>
    <w:rsid w:val="00480A82"/>
    <w:rsid w:val="00480B7F"/>
    <w:rsid w:val="00483394"/>
    <w:rsid w:val="0048434A"/>
    <w:rsid w:val="004917D0"/>
    <w:rsid w:val="00491B14"/>
    <w:rsid w:val="00492038"/>
    <w:rsid w:val="0049336E"/>
    <w:rsid w:val="00493C10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53DF"/>
    <w:rsid w:val="004A766B"/>
    <w:rsid w:val="004B1DEA"/>
    <w:rsid w:val="004B5925"/>
    <w:rsid w:val="004C3CA7"/>
    <w:rsid w:val="004C3DCB"/>
    <w:rsid w:val="004C5361"/>
    <w:rsid w:val="004C6C7A"/>
    <w:rsid w:val="004C7956"/>
    <w:rsid w:val="004D00CF"/>
    <w:rsid w:val="004D18C7"/>
    <w:rsid w:val="004D4BA2"/>
    <w:rsid w:val="004E1CBF"/>
    <w:rsid w:val="004E37F3"/>
    <w:rsid w:val="004E3E88"/>
    <w:rsid w:val="004E4B0A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5892"/>
    <w:rsid w:val="00526040"/>
    <w:rsid w:val="0052758C"/>
    <w:rsid w:val="00531427"/>
    <w:rsid w:val="00533303"/>
    <w:rsid w:val="00535D65"/>
    <w:rsid w:val="00537098"/>
    <w:rsid w:val="005371EE"/>
    <w:rsid w:val="00537F50"/>
    <w:rsid w:val="00540B00"/>
    <w:rsid w:val="0054289F"/>
    <w:rsid w:val="00542997"/>
    <w:rsid w:val="005464A2"/>
    <w:rsid w:val="00547BB5"/>
    <w:rsid w:val="00551ED8"/>
    <w:rsid w:val="0055355F"/>
    <w:rsid w:val="00553DDC"/>
    <w:rsid w:val="00554223"/>
    <w:rsid w:val="00554639"/>
    <w:rsid w:val="0055607F"/>
    <w:rsid w:val="00557E1B"/>
    <w:rsid w:val="00561F0A"/>
    <w:rsid w:val="00562976"/>
    <w:rsid w:val="00562D8A"/>
    <w:rsid w:val="005725EC"/>
    <w:rsid w:val="005758FA"/>
    <w:rsid w:val="005765B7"/>
    <w:rsid w:val="00577C74"/>
    <w:rsid w:val="005807E2"/>
    <w:rsid w:val="00580C64"/>
    <w:rsid w:val="005812D5"/>
    <w:rsid w:val="00583F38"/>
    <w:rsid w:val="00584461"/>
    <w:rsid w:val="005918F2"/>
    <w:rsid w:val="00591F5E"/>
    <w:rsid w:val="00592989"/>
    <w:rsid w:val="00592EE6"/>
    <w:rsid w:val="00594E9E"/>
    <w:rsid w:val="00597A93"/>
    <w:rsid w:val="00597B7C"/>
    <w:rsid w:val="005A13C5"/>
    <w:rsid w:val="005A23BD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2115"/>
    <w:rsid w:val="005C2C11"/>
    <w:rsid w:val="005C4B38"/>
    <w:rsid w:val="005C56E5"/>
    <w:rsid w:val="005C5700"/>
    <w:rsid w:val="005C74C4"/>
    <w:rsid w:val="005D1EBE"/>
    <w:rsid w:val="005D42F4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BB7"/>
    <w:rsid w:val="00601AF3"/>
    <w:rsid w:val="00602777"/>
    <w:rsid w:val="0060299F"/>
    <w:rsid w:val="0060347C"/>
    <w:rsid w:val="00603C85"/>
    <w:rsid w:val="00604DDD"/>
    <w:rsid w:val="006069AC"/>
    <w:rsid w:val="00606CFB"/>
    <w:rsid w:val="00607B57"/>
    <w:rsid w:val="00611775"/>
    <w:rsid w:val="006132BD"/>
    <w:rsid w:val="006135DD"/>
    <w:rsid w:val="00615528"/>
    <w:rsid w:val="006171B4"/>
    <w:rsid w:val="00621B3F"/>
    <w:rsid w:val="0062377A"/>
    <w:rsid w:val="00625592"/>
    <w:rsid w:val="00630CF4"/>
    <w:rsid w:val="0063110C"/>
    <w:rsid w:val="00631CCC"/>
    <w:rsid w:val="006362A9"/>
    <w:rsid w:val="00636407"/>
    <w:rsid w:val="00640A73"/>
    <w:rsid w:val="0064105F"/>
    <w:rsid w:val="00642BDE"/>
    <w:rsid w:val="00643254"/>
    <w:rsid w:val="00643826"/>
    <w:rsid w:val="00644F3B"/>
    <w:rsid w:val="00647EE9"/>
    <w:rsid w:val="006524FF"/>
    <w:rsid w:val="00653090"/>
    <w:rsid w:val="00653C13"/>
    <w:rsid w:val="00654488"/>
    <w:rsid w:val="00656D04"/>
    <w:rsid w:val="00660A48"/>
    <w:rsid w:val="00661DE1"/>
    <w:rsid w:val="00662D58"/>
    <w:rsid w:val="006668CE"/>
    <w:rsid w:val="00667A3D"/>
    <w:rsid w:val="00672A69"/>
    <w:rsid w:val="006734BB"/>
    <w:rsid w:val="00673DE2"/>
    <w:rsid w:val="00674326"/>
    <w:rsid w:val="00681879"/>
    <w:rsid w:val="00682F98"/>
    <w:rsid w:val="006860D2"/>
    <w:rsid w:val="00693152"/>
    <w:rsid w:val="00693BAF"/>
    <w:rsid w:val="006953F4"/>
    <w:rsid w:val="00696CBC"/>
    <w:rsid w:val="00696E7D"/>
    <w:rsid w:val="006A32AF"/>
    <w:rsid w:val="006A50AE"/>
    <w:rsid w:val="006A6287"/>
    <w:rsid w:val="006A6D53"/>
    <w:rsid w:val="006B0426"/>
    <w:rsid w:val="006B3D37"/>
    <w:rsid w:val="006B546E"/>
    <w:rsid w:val="006B54F3"/>
    <w:rsid w:val="006B5DCF"/>
    <w:rsid w:val="006B694E"/>
    <w:rsid w:val="006C0D89"/>
    <w:rsid w:val="006C50D5"/>
    <w:rsid w:val="006C65CB"/>
    <w:rsid w:val="006C67CC"/>
    <w:rsid w:val="006D2B25"/>
    <w:rsid w:val="006D41B8"/>
    <w:rsid w:val="006E3294"/>
    <w:rsid w:val="006E4BB8"/>
    <w:rsid w:val="006E6E9E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5250"/>
    <w:rsid w:val="00776C88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4593"/>
    <w:rsid w:val="00795F6B"/>
    <w:rsid w:val="0079715A"/>
    <w:rsid w:val="00797D3A"/>
    <w:rsid w:val="007A2FE7"/>
    <w:rsid w:val="007A5D61"/>
    <w:rsid w:val="007A7CAF"/>
    <w:rsid w:val="007B0A1C"/>
    <w:rsid w:val="007B196C"/>
    <w:rsid w:val="007B38EB"/>
    <w:rsid w:val="007B3C13"/>
    <w:rsid w:val="007C3AD7"/>
    <w:rsid w:val="007C4488"/>
    <w:rsid w:val="007C64AD"/>
    <w:rsid w:val="007C76F7"/>
    <w:rsid w:val="007C79AA"/>
    <w:rsid w:val="007D1873"/>
    <w:rsid w:val="007D1EA0"/>
    <w:rsid w:val="007D4202"/>
    <w:rsid w:val="007D5055"/>
    <w:rsid w:val="007D5D76"/>
    <w:rsid w:val="007E19AA"/>
    <w:rsid w:val="007E1C55"/>
    <w:rsid w:val="007E2B8C"/>
    <w:rsid w:val="007E3E46"/>
    <w:rsid w:val="007E6C15"/>
    <w:rsid w:val="007F04E1"/>
    <w:rsid w:val="007F1BE9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27E30"/>
    <w:rsid w:val="00830883"/>
    <w:rsid w:val="00831087"/>
    <w:rsid w:val="00831F88"/>
    <w:rsid w:val="00832BF3"/>
    <w:rsid w:val="008343B6"/>
    <w:rsid w:val="00834D9A"/>
    <w:rsid w:val="00834E84"/>
    <w:rsid w:val="00840B38"/>
    <w:rsid w:val="008416B0"/>
    <w:rsid w:val="008450F0"/>
    <w:rsid w:val="0084588E"/>
    <w:rsid w:val="008464A4"/>
    <w:rsid w:val="00846A65"/>
    <w:rsid w:val="0085133D"/>
    <w:rsid w:val="00853B54"/>
    <w:rsid w:val="00854B43"/>
    <w:rsid w:val="00856378"/>
    <w:rsid w:val="008600B5"/>
    <w:rsid w:val="0086387E"/>
    <w:rsid w:val="0086665D"/>
    <w:rsid w:val="00866AFB"/>
    <w:rsid w:val="00866D49"/>
    <w:rsid w:val="00866EB0"/>
    <w:rsid w:val="0086740F"/>
    <w:rsid w:val="00872053"/>
    <w:rsid w:val="0087338A"/>
    <w:rsid w:val="0087378F"/>
    <w:rsid w:val="00873E97"/>
    <w:rsid w:val="00875C3A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5E5"/>
    <w:rsid w:val="008A7EFD"/>
    <w:rsid w:val="008B0C0C"/>
    <w:rsid w:val="008B5526"/>
    <w:rsid w:val="008B6C0F"/>
    <w:rsid w:val="008C09D8"/>
    <w:rsid w:val="008C1669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42E6"/>
    <w:rsid w:val="008F4C4C"/>
    <w:rsid w:val="008F602C"/>
    <w:rsid w:val="00901AC1"/>
    <w:rsid w:val="0090274E"/>
    <w:rsid w:val="00902CB8"/>
    <w:rsid w:val="00903A27"/>
    <w:rsid w:val="00906434"/>
    <w:rsid w:val="00906FD1"/>
    <w:rsid w:val="00915794"/>
    <w:rsid w:val="0091589F"/>
    <w:rsid w:val="00917FC0"/>
    <w:rsid w:val="00920965"/>
    <w:rsid w:val="009218AB"/>
    <w:rsid w:val="009225AF"/>
    <w:rsid w:val="00922687"/>
    <w:rsid w:val="009230B4"/>
    <w:rsid w:val="00923FD2"/>
    <w:rsid w:val="00926455"/>
    <w:rsid w:val="00932723"/>
    <w:rsid w:val="0093284E"/>
    <w:rsid w:val="00933EB2"/>
    <w:rsid w:val="00935C92"/>
    <w:rsid w:val="00940A4F"/>
    <w:rsid w:val="00941435"/>
    <w:rsid w:val="009423EE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2436"/>
    <w:rsid w:val="009625EF"/>
    <w:rsid w:val="00965388"/>
    <w:rsid w:val="009668B8"/>
    <w:rsid w:val="0096749C"/>
    <w:rsid w:val="009676FE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9B3"/>
    <w:rsid w:val="00986FA2"/>
    <w:rsid w:val="00992FA3"/>
    <w:rsid w:val="00993846"/>
    <w:rsid w:val="009956E3"/>
    <w:rsid w:val="009A22DD"/>
    <w:rsid w:val="009A4706"/>
    <w:rsid w:val="009A5A19"/>
    <w:rsid w:val="009B1614"/>
    <w:rsid w:val="009B3398"/>
    <w:rsid w:val="009B6F5D"/>
    <w:rsid w:val="009C4863"/>
    <w:rsid w:val="009C56B0"/>
    <w:rsid w:val="009C6AE8"/>
    <w:rsid w:val="009D6A08"/>
    <w:rsid w:val="009E01E2"/>
    <w:rsid w:val="009E09D9"/>
    <w:rsid w:val="009E19E9"/>
    <w:rsid w:val="009E4374"/>
    <w:rsid w:val="009E5A2F"/>
    <w:rsid w:val="009E67C1"/>
    <w:rsid w:val="009E7249"/>
    <w:rsid w:val="009E7278"/>
    <w:rsid w:val="009E7FF5"/>
    <w:rsid w:val="00A024EE"/>
    <w:rsid w:val="00A05ED7"/>
    <w:rsid w:val="00A0646F"/>
    <w:rsid w:val="00A06A89"/>
    <w:rsid w:val="00A072BB"/>
    <w:rsid w:val="00A07A66"/>
    <w:rsid w:val="00A07DA4"/>
    <w:rsid w:val="00A1395C"/>
    <w:rsid w:val="00A178F1"/>
    <w:rsid w:val="00A212BC"/>
    <w:rsid w:val="00A215ED"/>
    <w:rsid w:val="00A2552C"/>
    <w:rsid w:val="00A2620F"/>
    <w:rsid w:val="00A26679"/>
    <w:rsid w:val="00A309D9"/>
    <w:rsid w:val="00A36326"/>
    <w:rsid w:val="00A44216"/>
    <w:rsid w:val="00A448FA"/>
    <w:rsid w:val="00A4502D"/>
    <w:rsid w:val="00A4688D"/>
    <w:rsid w:val="00A51632"/>
    <w:rsid w:val="00A543DF"/>
    <w:rsid w:val="00A5455C"/>
    <w:rsid w:val="00A5466F"/>
    <w:rsid w:val="00A56664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4BF7"/>
    <w:rsid w:val="00AA6039"/>
    <w:rsid w:val="00AA6328"/>
    <w:rsid w:val="00AA739B"/>
    <w:rsid w:val="00AA7E40"/>
    <w:rsid w:val="00AB124D"/>
    <w:rsid w:val="00AB152C"/>
    <w:rsid w:val="00AB3F0C"/>
    <w:rsid w:val="00AB6750"/>
    <w:rsid w:val="00AC04EC"/>
    <w:rsid w:val="00AC584A"/>
    <w:rsid w:val="00AC6C18"/>
    <w:rsid w:val="00AD0162"/>
    <w:rsid w:val="00AD3187"/>
    <w:rsid w:val="00AD3460"/>
    <w:rsid w:val="00AD6788"/>
    <w:rsid w:val="00AD67DD"/>
    <w:rsid w:val="00AD69AF"/>
    <w:rsid w:val="00AD7F26"/>
    <w:rsid w:val="00AE2252"/>
    <w:rsid w:val="00AE3E86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06827"/>
    <w:rsid w:val="00B1194B"/>
    <w:rsid w:val="00B129AF"/>
    <w:rsid w:val="00B12B0B"/>
    <w:rsid w:val="00B13C96"/>
    <w:rsid w:val="00B13DB2"/>
    <w:rsid w:val="00B15541"/>
    <w:rsid w:val="00B16272"/>
    <w:rsid w:val="00B1637F"/>
    <w:rsid w:val="00B16C2D"/>
    <w:rsid w:val="00B17D90"/>
    <w:rsid w:val="00B20C7C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51DAB"/>
    <w:rsid w:val="00B6168A"/>
    <w:rsid w:val="00B6323E"/>
    <w:rsid w:val="00B63999"/>
    <w:rsid w:val="00B643E5"/>
    <w:rsid w:val="00B64AD7"/>
    <w:rsid w:val="00B66386"/>
    <w:rsid w:val="00B72562"/>
    <w:rsid w:val="00B74243"/>
    <w:rsid w:val="00B76AAF"/>
    <w:rsid w:val="00B77100"/>
    <w:rsid w:val="00B83169"/>
    <w:rsid w:val="00B8442D"/>
    <w:rsid w:val="00B846D1"/>
    <w:rsid w:val="00B90B37"/>
    <w:rsid w:val="00B90C13"/>
    <w:rsid w:val="00B91853"/>
    <w:rsid w:val="00B92693"/>
    <w:rsid w:val="00B92B1E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B1A"/>
    <w:rsid w:val="00BD6D99"/>
    <w:rsid w:val="00BE05FD"/>
    <w:rsid w:val="00BE222E"/>
    <w:rsid w:val="00BE2897"/>
    <w:rsid w:val="00BE6EEE"/>
    <w:rsid w:val="00BE7283"/>
    <w:rsid w:val="00BF0DE6"/>
    <w:rsid w:val="00BF22DB"/>
    <w:rsid w:val="00BF2375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4370"/>
    <w:rsid w:val="00C648DD"/>
    <w:rsid w:val="00C64A82"/>
    <w:rsid w:val="00C7508C"/>
    <w:rsid w:val="00C84E91"/>
    <w:rsid w:val="00C87448"/>
    <w:rsid w:val="00C9139F"/>
    <w:rsid w:val="00C91565"/>
    <w:rsid w:val="00C92094"/>
    <w:rsid w:val="00C93D41"/>
    <w:rsid w:val="00C95F8D"/>
    <w:rsid w:val="00CA1565"/>
    <w:rsid w:val="00CA2CBF"/>
    <w:rsid w:val="00CA2E2D"/>
    <w:rsid w:val="00CA6883"/>
    <w:rsid w:val="00CB051E"/>
    <w:rsid w:val="00CB217C"/>
    <w:rsid w:val="00CC1F5F"/>
    <w:rsid w:val="00CC242A"/>
    <w:rsid w:val="00CD108C"/>
    <w:rsid w:val="00CD341C"/>
    <w:rsid w:val="00CD3ECF"/>
    <w:rsid w:val="00CD6030"/>
    <w:rsid w:val="00CD62C9"/>
    <w:rsid w:val="00CD678F"/>
    <w:rsid w:val="00CD7AFC"/>
    <w:rsid w:val="00CE0EF0"/>
    <w:rsid w:val="00CE11A3"/>
    <w:rsid w:val="00CE43C6"/>
    <w:rsid w:val="00CF3B5D"/>
    <w:rsid w:val="00CF45AF"/>
    <w:rsid w:val="00CF530E"/>
    <w:rsid w:val="00CF59EF"/>
    <w:rsid w:val="00D04A4B"/>
    <w:rsid w:val="00D0648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4EB2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4302"/>
    <w:rsid w:val="00D75FE3"/>
    <w:rsid w:val="00D76AA3"/>
    <w:rsid w:val="00D807A4"/>
    <w:rsid w:val="00D81193"/>
    <w:rsid w:val="00D81275"/>
    <w:rsid w:val="00D8439E"/>
    <w:rsid w:val="00D874D6"/>
    <w:rsid w:val="00D931CD"/>
    <w:rsid w:val="00D931EB"/>
    <w:rsid w:val="00D957E6"/>
    <w:rsid w:val="00D96A77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D0315"/>
    <w:rsid w:val="00DD1C8C"/>
    <w:rsid w:val="00DD306A"/>
    <w:rsid w:val="00DD437C"/>
    <w:rsid w:val="00DD55BA"/>
    <w:rsid w:val="00DD7683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4533"/>
    <w:rsid w:val="00DF580E"/>
    <w:rsid w:val="00DF685B"/>
    <w:rsid w:val="00E021DE"/>
    <w:rsid w:val="00E02499"/>
    <w:rsid w:val="00E02B93"/>
    <w:rsid w:val="00E02D37"/>
    <w:rsid w:val="00E05A86"/>
    <w:rsid w:val="00E11EE2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212B"/>
    <w:rsid w:val="00E32374"/>
    <w:rsid w:val="00E35118"/>
    <w:rsid w:val="00E355AD"/>
    <w:rsid w:val="00E35EF5"/>
    <w:rsid w:val="00E373D6"/>
    <w:rsid w:val="00E37F98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0C91"/>
    <w:rsid w:val="00E81471"/>
    <w:rsid w:val="00E8190B"/>
    <w:rsid w:val="00E81D10"/>
    <w:rsid w:val="00E826E0"/>
    <w:rsid w:val="00E82AA6"/>
    <w:rsid w:val="00E832C9"/>
    <w:rsid w:val="00E84150"/>
    <w:rsid w:val="00E8441A"/>
    <w:rsid w:val="00E86A60"/>
    <w:rsid w:val="00E903A4"/>
    <w:rsid w:val="00E90510"/>
    <w:rsid w:val="00E959C7"/>
    <w:rsid w:val="00E96564"/>
    <w:rsid w:val="00E97AC6"/>
    <w:rsid w:val="00E97E18"/>
    <w:rsid w:val="00EA18C8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8F9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8061A"/>
    <w:rsid w:val="00F80F4A"/>
    <w:rsid w:val="00F81467"/>
    <w:rsid w:val="00F82315"/>
    <w:rsid w:val="00F82371"/>
    <w:rsid w:val="00F83B8C"/>
    <w:rsid w:val="00F8599F"/>
    <w:rsid w:val="00F86063"/>
    <w:rsid w:val="00F862BB"/>
    <w:rsid w:val="00F86F95"/>
    <w:rsid w:val="00F879E1"/>
    <w:rsid w:val="00F90DF9"/>
    <w:rsid w:val="00F95F66"/>
    <w:rsid w:val="00FA1453"/>
    <w:rsid w:val="00FA1C6D"/>
    <w:rsid w:val="00FA3E14"/>
    <w:rsid w:val="00FA42B4"/>
    <w:rsid w:val="00FA4740"/>
    <w:rsid w:val="00FA5D1C"/>
    <w:rsid w:val="00FB129C"/>
    <w:rsid w:val="00FB355E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E3A18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909A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customStyle="1" w:styleId="Gdmath">
    <w:name w:val="Gdmath"/>
    <w:basedOn w:val="Normal"/>
    <w:link w:val="GdmathCar"/>
    <w:rsid w:val="00075D85"/>
    <w:pPr>
      <w:spacing w:line="240" w:lineRule="auto"/>
    </w:pPr>
    <w:rPr>
      <w:color w:val="000000"/>
    </w:rPr>
  </w:style>
  <w:style w:type="character" w:customStyle="1" w:styleId="GdmathCar">
    <w:name w:val="Gdmath Car"/>
    <w:basedOn w:val="Policepardfaut"/>
    <w:link w:val="Gdmath"/>
    <w:rsid w:val="00075D85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4774D1"/>
    <w:rPr>
      <w:color w:val="808080"/>
    </w:rPr>
  </w:style>
  <w:style w:type="paragraph" w:styleId="Paragraphedeliste">
    <w:name w:val="List Paragraph"/>
    <w:basedOn w:val="Normal"/>
    <w:uiPriority w:val="34"/>
    <w:qFormat/>
    <w:rsid w:val="004730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4D6"/>
    <w:pPr>
      <w:spacing w:before="100" w:beforeAutospacing="1" w:after="100" w:afterAutospacing="1" w:line="240" w:lineRule="auto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8</cp:revision>
  <cp:lastPrinted>2023-02-04T15:58:00Z</cp:lastPrinted>
  <dcterms:created xsi:type="dcterms:W3CDTF">2024-02-02T07:55:00Z</dcterms:created>
  <dcterms:modified xsi:type="dcterms:W3CDTF">2024-02-05T08:15:00Z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